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821B7" w:rsidR="006C662E" w:rsidP="002D0B48" w:rsidRDefault="002164E4" w14:paraId="1E5025C5" w14:textId="215E8842">
      <w:pPr>
        <w:pStyle w:val="Heading1"/>
      </w:pPr>
      <w:r>
        <w:rPr>
          <w:noProof/>
        </w:rPr>
        <mc:AlternateContent>
          <mc:Choice Requires="wps">
            <w:drawing>
              <wp:anchor distT="0" distB="0" distL="114300" distR="114300" simplePos="0" relativeHeight="251658242" behindDoc="0" locked="0" layoutInCell="1" allowOverlap="1" wp14:anchorId="6F47AD60" wp14:editId="13425342">
                <wp:simplePos x="0" y="0"/>
                <wp:positionH relativeFrom="column">
                  <wp:posOffset>-97155</wp:posOffset>
                </wp:positionH>
                <wp:positionV relativeFrom="paragraph">
                  <wp:posOffset>-440055</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rsidR="00D821B7" w:rsidP="002D0B48" w:rsidRDefault="0025162C" w14:paraId="3DA8D5A1" w14:textId="73ED20B0">
                            <w:pPr>
                              <w:pStyle w:val="Heading3"/>
                            </w:pPr>
                            <w:r>
                              <w:t>INTERGENERATIONAL SEGMENT</w:t>
                            </w:r>
                            <w:r w:rsidR="00D821B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6F47AD60">
                <v:stroke joinstyle="miter"/>
                <v:path gradientshapeok="t" o:connecttype="rect"/>
              </v:shapetype>
              <v:shape id="Text Box 3" style="position:absolute;margin-left:-7.65pt;margin-top:-34.65pt;width:391.3pt;height:22.6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">
                <v:textbox>
                  <w:txbxContent>
                    <w:p w:rsidR="00D821B7" w:rsidP="002D0B48" w:rsidRDefault="0025162C" w14:paraId="3DA8D5A1" w14:textId="73ED20B0">
                      <w:pPr>
                        <w:pStyle w:val="Heading3"/>
                      </w:pPr>
                      <w:r>
                        <w:t>INTERGENERATIONAL SEGMENT</w:t>
                      </w:r>
                      <w:r w:rsidR="00D821B7">
                        <w:t>:</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B5B14D" wp14:editId="21BE0E96">
                <wp:simplePos x="0" y="0"/>
                <wp:positionH relativeFrom="column">
                  <wp:posOffset>-96520</wp:posOffset>
                </wp:positionH>
                <wp:positionV relativeFrom="paragraph">
                  <wp:posOffset>-191135</wp:posOffset>
                </wp:positionV>
                <wp:extent cx="4969510" cy="765175"/>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rsidR="008A38EE" w:rsidP="007D7DC9" w:rsidRDefault="007D7DC9" w14:paraId="3CD15614" w14:textId="15EC28FC">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027" style="position:absolute;margin-left:-7.6pt;margin-top:-15.05pt;width:391.3pt;height:60.25pt;z-index:251658241;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" w14:anchorId="57B5B14D">
                <v:textbox>
                  <w:txbxContent>
                    <w:p w:rsidR="008A38EE" w:rsidP="007D7DC9" w:rsidRDefault="007D7DC9" w14:paraId="3CD15614" w14:textId="15EC28FC">
                      <w:pPr>
                        <w:pStyle w:val="Title"/>
                      </w:pPr>
                      <w:r>
                        <w:t>The Heart of Generosity</w:t>
                      </w:r>
                    </w:p>
                  </w:txbxContent>
                </v:textbox>
              </v:shape>
            </w:pict>
          </mc:Fallback>
        </mc:AlternateContent>
      </w:r>
      <w:r w:rsidR="00335FC9">
        <w:rPr>
          <w:noProof/>
        </w:rPr>
        <w:drawing>
          <wp:anchor distT="0" distB="0" distL="114300" distR="114300" simplePos="0" relativeHeight="251658244" behindDoc="0" locked="0" layoutInCell="1" allowOverlap="1" wp14:anchorId="70527793" wp14:editId="02034106">
            <wp:simplePos x="0" y="0"/>
            <wp:positionH relativeFrom="column">
              <wp:posOffset>5448300</wp:posOffset>
            </wp:positionH>
            <wp:positionV relativeFrom="paragraph">
              <wp:posOffset>-438150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35785" w:rsidR="00C35785">
        <w:rPr>
          <w:rFonts w:ascii="Aptos" w:hAnsi="Aptos" w:eastAsia="MS Mincho" w:cs="Arial"/>
          <w:noProof/>
          <w:color w:val="auto"/>
          <w:kern w:val="0"/>
          <w:sz w:val="24"/>
          <w:szCs w:val="24"/>
          <w:lang w:val="en-US" w:eastAsia="ja-JP"/>
        </w:rPr>
        <mc:AlternateContent>
          <mc:Choice Requires="wps">
            <w:drawing>
              <wp:anchor distT="0" distB="215900" distL="114300" distR="114300" simplePos="0" relativeHeight="251658243" behindDoc="1" locked="0" layoutInCell="1" allowOverlap="1" wp14:anchorId="2286C27A" wp14:editId="5BD5EEBF">
                <wp:simplePos x="0" y="0"/>
                <wp:positionH relativeFrom="margin">
                  <wp:posOffset>1905</wp:posOffset>
                </wp:positionH>
                <wp:positionV relativeFrom="margin">
                  <wp:posOffset>882071</wp:posOffset>
                </wp:positionV>
                <wp:extent cx="6370955" cy="1517650"/>
                <wp:effectExtent l="0" t="0" r="17145" b="19050"/>
                <wp:wrapThrough wrapText="bothSides">
                  <wp:wrapPolygon edited="0">
                    <wp:start x="0" y="0"/>
                    <wp:lineTo x="0" y="21690"/>
                    <wp:lineTo x="21615" y="21690"/>
                    <wp:lineTo x="21615" y="0"/>
                    <wp:lineTo x="0" y="0"/>
                  </wp:wrapPolygon>
                </wp:wrapThrough>
                <wp:docPr id="1352369246" name="Rounded Rectangle 8"/>
                <wp:cNvGraphicFramePr/>
                <a:graphic xmlns:a="http://schemas.openxmlformats.org/drawingml/2006/main">
                  <a:graphicData uri="http://schemas.microsoft.com/office/word/2010/wordprocessingShape">
                    <wps:wsp>
                      <wps:cNvSpPr/>
                      <wps:spPr>
                        <a:xfrm>
                          <a:off x="0" y="0"/>
                          <a:ext cx="6370955" cy="1517650"/>
                        </a:xfrm>
                        <a:prstGeom prst="roundRect">
                          <a:avLst>
                            <a:gd name="adj" fmla="val 2842"/>
                          </a:avLst>
                        </a:prstGeom>
                        <a:solidFill>
                          <a:srgbClr val="007C88"/>
                        </a:solidFill>
                        <a:ln w="12700" cap="flat" cmpd="sng" algn="ctr">
                          <a:solidFill>
                            <a:srgbClr val="007C88"/>
                          </a:solidFill>
                          <a:prstDash val="solid"/>
                          <a:miter lim="800000"/>
                        </a:ln>
                        <a:effectLst/>
                      </wps:spPr>
                      <wps:txbx>
                        <w:txbxContent>
                          <w:p w:rsidRPr="00BA4D97" w:rsidR="00C35785" w:rsidP="00C35785" w:rsidRDefault="00C35785" w14:paraId="3D585435" w14:textId="77777777">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rsidRPr="00BA4D97" w:rsidR="00C35785" w:rsidP="00C35785" w:rsidRDefault="00C35785" w14:paraId="00A34C1A" w14:textId="77777777">
                            <w:pPr>
                              <w:pStyle w:val="Heading5"/>
                              <w:spacing w:line="240" w:lineRule="auto"/>
                              <w:rPr>
                                <w:b w:val="0"/>
                                <w:bCs/>
                                <w:color w:val="FFFFFF"/>
                              </w:rPr>
                            </w:pPr>
                            <w:r w:rsidRPr="00BA4D97">
                              <w:rPr>
                                <w:bCs/>
                                <w:color w:val="FFFFFF"/>
                              </w:rPr>
                              <w:t>To maximise impact:</w:t>
                            </w:r>
                          </w:p>
                          <w:p w:rsidRPr="00BA4D97" w:rsidR="00C35785" w:rsidP="00C35785" w:rsidRDefault="00C35785" w14:paraId="13AB2291" w14:textId="77777777">
                            <w:pPr>
                              <w:pStyle w:val="ListParagraph"/>
                              <w:numPr>
                                <w:ilvl w:val="0"/>
                                <w:numId w:val="8"/>
                              </w:numPr>
                              <w:spacing w:after="200" w:line="240" w:lineRule="auto"/>
                              <w:rPr>
                                <w:color w:val="FFFFFF"/>
                              </w:rPr>
                            </w:pPr>
                            <w:r w:rsidRPr="00BA4D97">
                              <w:rPr>
                                <w:color w:val="FFFFFF"/>
                              </w:rPr>
                              <w:t>Choose volunteers/participants from different generations</w:t>
                            </w:r>
                          </w:p>
                          <w:p w:rsidRPr="00BA4D97" w:rsidR="00C35785" w:rsidP="00C35785" w:rsidRDefault="00C35785" w14:paraId="2759D318" w14:textId="77777777">
                            <w:pPr>
                              <w:pStyle w:val="ListParagraph"/>
                              <w:numPr>
                                <w:ilvl w:val="0"/>
                                <w:numId w:val="8"/>
                              </w:numPr>
                              <w:spacing w:after="200" w:line="240" w:lineRule="auto"/>
                              <w:rPr>
                                <w:color w:val="FFFFFF"/>
                              </w:rPr>
                            </w:pPr>
                            <w:r w:rsidRPr="00BA4D97">
                              <w:rPr>
                                <w:color w:val="FFFFFF"/>
                              </w:rPr>
                              <w:t>Ask everyone to participate in discussions</w:t>
                            </w:r>
                          </w:p>
                          <w:p w:rsidRPr="00BA4D97" w:rsidR="00C35785" w:rsidP="00C35785" w:rsidRDefault="00C35785" w14:paraId="3C040A76" w14:textId="77777777">
                            <w:pPr>
                              <w:pStyle w:val="ListParagraph"/>
                              <w:numPr>
                                <w:ilvl w:val="0"/>
                                <w:numId w:val="8"/>
                              </w:numPr>
                              <w:spacing w:after="200" w:line="240" w:lineRule="auto"/>
                              <w:rPr>
                                <w:color w:val="FFFFFF"/>
                              </w:rPr>
                            </w:pPr>
                            <w:r w:rsidRPr="00BA4D97">
                              <w:rPr>
                                <w:color w:val="FFFFFF"/>
                              </w:rPr>
                              <w:t>Involve everyone in interactive activities</w:t>
                            </w:r>
                          </w:p>
                        </w:txbxContent>
                      </wps:txbx>
                      <wps:bodyPr rot="0" spcFirstLastPara="0" vertOverflow="overflow" horzOverflow="overflow" vert="horz" wrap="square" lIns="216000" tIns="144000" rIns="21600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style="position:absolute;margin-left:.15pt;margin-top:69.45pt;width:501.65pt;height:119.5pt;z-index:-251658237;visibility:visible;mso-wrap-style:square;mso-width-percent:0;mso-height-percent:0;mso-wrap-distance-left:9pt;mso-wrap-distance-top:0;mso-wrap-distance-right:9pt;mso-wrap-distance-bottom:17pt;mso-position-horizontal:absolute;mso-position-horizontal-relative:margin;mso-position-vertical:absolute;mso-position-vertical-relative:margin;mso-width-percent:0;mso-height-percent:0;mso-width-relative:margin;mso-height-relative:margin;v-text-anchor:top" o:spid="_x0000_s1028" fillcolor="#007c88" strokecolor="#007c88" strokeweight="1pt" arcsize="1863f" w14:anchorId="2286C2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">
                <v:stroke joinstyle="miter"/>
                <v:textbox inset="6mm,4mm,6mm,3mm">
                  <w:txbxContent>
                    <w:p w:rsidRPr="00BA4D97" w:rsidR="00C35785" w:rsidP="00C35785" w:rsidRDefault="00C35785" w14:paraId="3D585435" w14:textId="77777777">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rsidRPr="00BA4D97" w:rsidR="00C35785" w:rsidP="00C35785" w:rsidRDefault="00C35785" w14:paraId="00A34C1A" w14:textId="77777777">
                      <w:pPr>
                        <w:pStyle w:val="Heading5"/>
                        <w:spacing w:line="240" w:lineRule="auto"/>
                        <w:rPr>
                          <w:b w:val="0"/>
                          <w:bCs/>
                          <w:color w:val="FFFFFF"/>
                        </w:rPr>
                      </w:pPr>
                      <w:r w:rsidRPr="00BA4D97">
                        <w:rPr>
                          <w:bCs/>
                          <w:color w:val="FFFFFF"/>
                        </w:rPr>
                        <w:t>To maximise impact:</w:t>
                      </w:r>
                    </w:p>
                    <w:p w:rsidRPr="00BA4D97" w:rsidR="00C35785" w:rsidP="00C35785" w:rsidRDefault="00C35785" w14:paraId="13AB2291" w14:textId="77777777">
                      <w:pPr>
                        <w:pStyle w:val="ListParagraph"/>
                        <w:numPr>
                          <w:ilvl w:val="0"/>
                          <w:numId w:val="8"/>
                        </w:numPr>
                        <w:spacing w:after="200" w:line="240" w:lineRule="auto"/>
                        <w:rPr>
                          <w:color w:val="FFFFFF"/>
                        </w:rPr>
                      </w:pPr>
                      <w:r w:rsidRPr="00BA4D97">
                        <w:rPr>
                          <w:color w:val="FFFFFF"/>
                        </w:rPr>
                        <w:t>Choose volunteers/participants from different generations</w:t>
                      </w:r>
                    </w:p>
                    <w:p w:rsidRPr="00BA4D97" w:rsidR="00C35785" w:rsidP="00C35785" w:rsidRDefault="00C35785" w14:paraId="2759D318" w14:textId="77777777">
                      <w:pPr>
                        <w:pStyle w:val="ListParagraph"/>
                        <w:numPr>
                          <w:ilvl w:val="0"/>
                          <w:numId w:val="8"/>
                        </w:numPr>
                        <w:spacing w:after="200" w:line="240" w:lineRule="auto"/>
                        <w:rPr>
                          <w:color w:val="FFFFFF"/>
                        </w:rPr>
                      </w:pPr>
                      <w:r w:rsidRPr="00BA4D97">
                        <w:rPr>
                          <w:color w:val="FFFFFF"/>
                        </w:rPr>
                        <w:t>Ask everyone to participate in discussions</w:t>
                      </w:r>
                    </w:p>
                    <w:p w:rsidRPr="00BA4D97" w:rsidR="00C35785" w:rsidP="00C35785" w:rsidRDefault="00C35785" w14:paraId="3C040A76" w14:textId="77777777">
                      <w:pPr>
                        <w:pStyle w:val="ListParagraph"/>
                        <w:numPr>
                          <w:ilvl w:val="0"/>
                          <w:numId w:val="8"/>
                        </w:numPr>
                        <w:spacing w:after="200" w:line="240" w:lineRule="auto"/>
                        <w:rPr>
                          <w:color w:val="FFFFFF"/>
                        </w:rPr>
                      </w:pPr>
                      <w:r w:rsidRPr="00BA4D97">
                        <w:rPr>
                          <w:color w:val="FFFFFF"/>
                        </w:rPr>
                        <w:t>Involve everyone in interactive activities</w:t>
                      </w:r>
                    </w:p>
                  </w:txbxContent>
                </v:textbox>
                <w10:wrap type="through" anchorx="margin" anchory="margin"/>
              </v:roundrect>
            </w:pict>
          </mc:Fallback>
        </mc:AlternateContent>
      </w:r>
      <w:r w:rsidR="003A15E2">
        <w:br/>
      </w:r>
      <w:r w:rsidR="003A15E2">
        <w:br/>
      </w:r>
      <w:r w:rsidR="00D821B7">
        <w:rPr/>
        <w:t>We</w:t>
      </w:r>
      <w:r w:rsidRPr="00D821B7" w:rsidR="00B36EF9">
        <w:rPr/>
        <w:t xml:space="preserve">ek </w:t>
      </w:r>
      <w:r w:rsidR="00790A0E">
        <w:rPr/>
        <w:t>2</w:t>
      </w:r>
      <w:r w:rsidRPr="00D821B7" w:rsidR="00B36EF9">
        <w:rPr/>
        <w:t xml:space="preserve">: </w:t>
      </w:r>
      <w:r w:rsidR="00790A0E">
        <w:rPr/>
        <w:t>Store up treasures in heaven</w:t>
      </w:r>
    </w:p>
    <w:p w:rsidRPr="00752427" w:rsidR="00752427" w:rsidP="002D0B48" w:rsidRDefault="00752427" w14:paraId="78C4F78C" w14:textId="074426E7">
      <w:pPr>
        <w:pStyle w:val="Heading2"/>
        <w:rPr>
          <w:rFonts w:eastAsia="Avenir Next LT Pro"/>
          <w:color w:val="000000"/>
          <w:sz w:val="24"/>
          <w:szCs w:val="24"/>
          <w:lang w:val="en-US" w:eastAsia="ja-JP"/>
        </w:rPr>
      </w:pPr>
      <w:r w:rsidRPr="00752427">
        <w:rPr>
          <w:rFonts w:eastAsia="Avenir Next LT Pro"/>
          <w:lang w:val="en-US" w:eastAsia="ja-JP"/>
        </w:rPr>
        <w:t xml:space="preserve">Option 1: </w:t>
      </w:r>
      <w:r w:rsidRPr="00001B90" w:rsidR="00001B90">
        <w:rPr>
          <w:rFonts w:eastAsia="Avenir Next LT Pro"/>
          <w:lang w:val="en-US" w:eastAsia="ja-JP"/>
        </w:rPr>
        <w:t>Discussion — who gets the money?</w:t>
      </w:r>
    </w:p>
    <w:p w:rsidRPr="00883B61" w:rsidR="00883B61" w:rsidP="00883B61" w:rsidRDefault="00883B61" w14:paraId="6C643C5E" w14:textId="77777777">
      <w:pPr>
        <w:rPr>
          <w:lang w:val="en-US" w:eastAsia="ja-JP"/>
        </w:rPr>
      </w:pPr>
      <w:r w:rsidRPr="00883B61">
        <w:rPr>
          <w:lang w:val="en-US" w:eastAsia="ja-JP"/>
        </w:rPr>
        <w:t>In small groups, everyone will need to decide who gets the chocolate coins they have been given.</w:t>
      </w:r>
    </w:p>
    <w:p w:rsidRPr="00883B61" w:rsidR="00883B61" w:rsidP="00883B61" w:rsidRDefault="00883B61" w14:paraId="5C6CCE6B" w14:textId="77777777">
      <w:pPr>
        <w:pStyle w:val="Heading3"/>
      </w:pPr>
      <w:r w:rsidRPr="00883B61">
        <w:t>Preparation:</w:t>
      </w:r>
    </w:p>
    <w:p w:rsidRPr="00883B61" w:rsidR="00883B61" w:rsidP="00883B61" w:rsidRDefault="00883B61" w14:paraId="5537CAD7" w14:textId="77777777">
      <w:pPr>
        <w:rPr>
          <w:lang w:val="en-US" w:eastAsia="ja-JP"/>
        </w:rPr>
      </w:pPr>
      <w:r w:rsidRPr="00883B61">
        <w:rPr>
          <w:lang w:val="en-US" w:eastAsia="ja-JP"/>
        </w:rPr>
        <w:t xml:space="preserve">Purchase chocolate gold coins (approximately four times however many people will be at your gathering, e.g. if there are 25 people at your gathering, you will need about 100 coins)  </w:t>
      </w:r>
    </w:p>
    <w:p w:rsidRPr="00883B61" w:rsidR="00883B61" w:rsidP="00883B61" w:rsidRDefault="00883B61" w14:paraId="586D907E" w14:textId="77777777">
      <w:pPr>
        <w:pStyle w:val="Heading3"/>
      </w:pPr>
      <w:r w:rsidRPr="00883B61">
        <w:t>On the day:</w:t>
      </w:r>
    </w:p>
    <w:p w:rsidRPr="00883B61" w:rsidR="00883B61" w:rsidP="00883B61" w:rsidRDefault="00883B61" w14:paraId="7E4D0B4F" w14:textId="77777777">
      <w:pPr>
        <w:rPr>
          <w:lang w:val="en-US" w:eastAsia="ja-JP"/>
        </w:rPr>
      </w:pPr>
      <w:r w:rsidRPr="00883B61">
        <w:rPr>
          <w:lang w:val="en-US" w:eastAsia="ja-JP"/>
        </w:rPr>
        <w:t xml:space="preserve">Divide everyone into groups of 4–6 people. Give each group some chocolate coins. Make sure you do not distribute the coins evenly across the groups. Some groups should get far more than others. Explain that they have three minutes to decide who gets the coins.  </w:t>
      </w:r>
    </w:p>
    <w:p w:rsidRPr="00883B61" w:rsidR="00883B61" w:rsidP="00883B61" w:rsidRDefault="00883B61" w14:paraId="6CB7D839" w14:textId="77777777">
      <w:pPr>
        <w:rPr>
          <w:lang w:val="en-US" w:eastAsia="ja-JP"/>
        </w:rPr>
      </w:pPr>
      <w:r w:rsidRPr="00883B61">
        <w:rPr>
          <w:lang w:val="en-US" w:eastAsia="ja-JP"/>
        </w:rPr>
        <w:t>After three minutes, ask each group to share their decision.</w:t>
      </w:r>
    </w:p>
    <w:p w:rsidRPr="00883B61" w:rsidR="00883B61" w:rsidP="00883B61" w:rsidRDefault="00883B61" w14:paraId="63EEEC94" w14:textId="77777777">
      <w:pPr>
        <w:rPr>
          <w:lang w:val="en-US" w:eastAsia="ja-JP"/>
        </w:rPr>
      </w:pPr>
      <w:r w:rsidRPr="00883B61">
        <w:rPr>
          <w:lang w:val="en-US" w:eastAsia="ja-JP"/>
        </w:rPr>
        <w:t>Ask:</w:t>
      </w:r>
    </w:p>
    <w:p w:rsidRPr="00883B61" w:rsidR="00883B61" w:rsidP="00883B61" w:rsidRDefault="00883B61" w14:paraId="5FF6DCEE" w14:textId="77777777">
      <w:pPr>
        <w:pStyle w:val="ListParagraph"/>
        <w:numPr>
          <w:ilvl w:val="0"/>
          <w:numId w:val="10"/>
        </w:numPr>
        <w:rPr>
          <w:lang w:val="en-US" w:eastAsia="ja-JP"/>
        </w:rPr>
      </w:pPr>
      <w:r w:rsidRPr="00883B61">
        <w:rPr>
          <w:lang w:val="en-US" w:eastAsia="ja-JP"/>
        </w:rPr>
        <w:t>What were your options?</w:t>
      </w:r>
    </w:p>
    <w:p w:rsidRPr="00883B61" w:rsidR="00883B61" w:rsidP="00883B61" w:rsidRDefault="00883B61" w14:paraId="1C867745" w14:textId="77777777">
      <w:pPr>
        <w:pStyle w:val="ListParagraph"/>
        <w:numPr>
          <w:ilvl w:val="0"/>
          <w:numId w:val="10"/>
        </w:numPr>
        <w:rPr>
          <w:lang w:val="en-US" w:eastAsia="ja-JP"/>
        </w:rPr>
      </w:pPr>
      <w:r w:rsidRPr="00883B61">
        <w:rPr>
          <w:lang w:val="en-US" w:eastAsia="ja-JP"/>
        </w:rPr>
        <w:t>What helped you decide?</w:t>
      </w:r>
    </w:p>
    <w:p w:rsidRPr="00883B61" w:rsidR="00883B61" w:rsidP="00883B61" w:rsidRDefault="00883B61" w14:paraId="6D9A5F9D" w14:textId="77777777">
      <w:pPr>
        <w:pStyle w:val="ListParagraph"/>
        <w:numPr>
          <w:ilvl w:val="0"/>
          <w:numId w:val="10"/>
        </w:numPr>
        <w:rPr>
          <w:lang w:val="en-US" w:eastAsia="ja-JP"/>
        </w:rPr>
      </w:pPr>
      <w:r w:rsidRPr="00883B61">
        <w:rPr>
          <w:lang w:val="en-US" w:eastAsia="ja-JP"/>
        </w:rPr>
        <w:t>Did you consider giving any coins to someone outside your group?</w:t>
      </w:r>
    </w:p>
    <w:p w:rsidRPr="00883B61" w:rsidR="00883B61" w:rsidP="00883B61" w:rsidRDefault="00883B61" w14:paraId="56530A29" w14:textId="77777777">
      <w:pPr>
        <w:pStyle w:val="Heading3"/>
      </w:pPr>
      <w:r w:rsidRPr="00883B61">
        <w:t>Link/key message:</w:t>
      </w:r>
    </w:p>
    <w:p w:rsidRPr="00883B61" w:rsidR="00883B61" w:rsidP="00883B61" w:rsidRDefault="00883B61" w14:paraId="4AB9B7F6" w14:textId="77777777">
      <w:pPr>
        <w:rPr>
          <w:i/>
          <w:iCs/>
          <w:lang w:val="en-US" w:eastAsia="ja-JP"/>
        </w:rPr>
      </w:pPr>
      <w:r w:rsidRPr="00883B61">
        <w:rPr>
          <w:i/>
          <w:iCs/>
          <w:lang w:val="en-US" w:eastAsia="ja-JP"/>
        </w:rPr>
        <w:t xml:space="preserve">We all have to make decisions about what to do with our money and our stuff. Should we spend or save it? Should we share what we have? Should we buy the newest thing that has been released? </w:t>
      </w:r>
    </w:p>
    <w:p w:rsidRPr="00883B61" w:rsidR="00883B61" w:rsidP="00883B61" w:rsidRDefault="00883B61" w14:paraId="51D335E0" w14:textId="77777777">
      <w:pPr>
        <w:rPr>
          <w:i/>
          <w:iCs/>
          <w:lang w:val="en-US" w:eastAsia="ja-JP"/>
        </w:rPr>
      </w:pPr>
      <w:r w:rsidRPr="00883B61">
        <w:rPr>
          <w:i/>
          <w:iCs/>
          <w:lang w:val="en-US" w:eastAsia="ja-JP"/>
        </w:rPr>
        <w:t>In Matthew 6:24, Jesus says, “No one can serve two masters. Either you will hate the one and love the other, or you will be devoted to the one and despise the other. You cannot serve both God and money.”</w:t>
      </w:r>
    </w:p>
    <w:p w:rsidRPr="00883B61" w:rsidR="00883B61" w:rsidP="00883B61" w:rsidRDefault="00883B61" w14:paraId="2EC6C697" w14:textId="77777777">
      <w:pPr>
        <w:rPr>
          <w:i/>
          <w:iCs/>
          <w:lang w:val="en-US" w:eastAsia="ja-JP"/>
        </w:rPr>
      </w:pPr>
      <w:r w:rsidRPr="00883B61">
        <w:rPr>
          <w:i/>
          <w:iCs/>
          <w:lang w:val="en-US" w:eastAsia="ja-JP"/>
        </w:rPr>
        <w:t>Jesus is saying that we each need to choose whether we will follow God or follow money. When we follow money, all our focus and energy is on getting more and more money or stuff for ourselves. Following money distracts us from following God. Instead, our focus should be on loving God and loving others.</w:t>
      </w:r>
    </w:p>
    <w:p w:rsidRPr="00883B61" w:rsidR="00883B61" w:rsidP="00883B61" w:rsidRDefault="00883B61" w14:paraId="1ABD5E22" w14:textId="77777777">
      <w:pPr>
        <w:pStyle w:val="Heading3"/>
      </w:pPr>
      <w:r w:rsidRPr="00883B61">
        <w:t>Prayer:</w:t>
      </w:r>
    </w:p>
    <w:p w:rsidRPr="00883B61" w:rsidR="00883B61" w:rsidP="00883B61" w:rsidRDefault="00883B61" w14:paraId="04DCD80D" w14:textId="43D1D30E">
      <w:pPr>
        <w:rPr>
          <w:lang w:val="en-US" w:eastAsia="ja-JP"/>
        </w:rPr>
      </w:pPr>
      <w:r w:rsidRPr="00883B61">
        <w:rPr>
          <w:lang w:val="en-US" w:eastAsia="ja-JP"/>
        </w:rPr>
        <w:t>Dear Jesus, thank you that you have set an example for us to follow. No matter how old we are, help us to focus on following you. Remind us to choose to love God and others.</w:t>
      </w:r>
    </w:p>
    <w:p w:rsidRPr="00883B61" w:rsidR="007979A3" w:rsidP="00883B61" w:rsidRDefault="00883B61" w14:paraId="42AF2AB9" w14:textId="1F09F882">
      <w:r w:rsidRPr="0C0054D7">
        <w:rPr>
          <w:lang w:val="en-US" w:eastAsia="ja-JP"/>
        </w:rPr>
        <w:t xml:space="preserve">Amen. </w:t>
      </w:r>
    </w:p>
    <w:p w:rsidR="0C0054D7" w:rsidP="0C0054D7" w:rsidRDefault="0C0054D7" w14:paraId="04E5725F" w14:textId="65FA84F4">
      <w:pPr>
        <w:rPr>
          <w:lang w:val="en-US" w:eastAsia="ja-JP"/>
        </w:rPr>
      </w:pPr>
    </w:p>
    <w:p w:rsidR="003534DE" w:rsidP="00AE2C10" w:rsidRDefault="003534DE" w14:paraId="68433FBC" w14:textId="77777777">
      <w:pPr>
        <w:spacing w:line="279" w:lineRule="auto"/>
        <w:rPr>
          <w:rFonts w:ascii="Avenir Next LT Pro Demi" w:hAnsi="Avenir Next LT Pro Demi" w:eastAsia="Avenir Next LT Pro" w:cstheme="majorBidi"/>
          <w:b/>
          <w:color w:val="003452"/>
          <w:sz w:val="28"/>
          <w:szCs w:val="26"/>
          <w:lang w:val="en-US" w:eastAsia="ja-JP"/>
        </w:rPr>
      </w:pPr>
      <w:r w:rsidRPr="003534DE">
        <w:rPr>
          <w:rFonts w:ascii="Avenir Next LT Pro Demi" w:hAnsi="Avenir Next LT Pro Demi" w:eastAsia="Avenir Next LT Pro" w:cstheme="majorBidi"/>
          <w:b/>
          <w:color w:val="003452"/>
          <w:sz w:val="28"/>
          <w:szCs w:val="26"/>
          <w:lang w:val="en-US" w:eastAsia="ja-JP"/>
        </w:rPr>
        <w:t>Option 2: Follow the leader</w:t>
      </w:r>
    </w:p>
    <w:p w:rsidR="00575AC4" w:rsidP="00575AC4" w:rsidRDefault="00575AC4" w14:paraId="34885F94" w14:textId="77777777">
      <w:pPr>
        <w:spacing w:line="279" w:lineRule="auto"/>
      </w:pPr>
      <w:r>
        <w:t xml:space="preserve">This is a variation of the classic ‘Follow the leader’ game. Begin with two leaders who will each take turns to choose an action. By the end of the game, both leaders will be choosing actions at the same time, forcing everyone to choose who they will follow. </w:t>
      </w:r>
    </w:p>
    <w:p w:rsidR="00575AC4" w:rsidP="00575AC4" w:rsidRDefault="00575AC4" w14:paraId="6EC77001" w14:textId="77777777">
      <w:pPr>
        <w:pStyle w:val="Heading3"/>
      </w:pPr>
      <w:r>
        <w:t>On the day:</w:t>
      </w:r>
    </w:p>
    <w:p w:rsidRPr="00575AC4" w:rsidR="00575AC4" w:rsidP="00575AC4" w:rsidRDefault="00575AC4" w14:paraId="7420BBE3" w14:textId="77777777">
      <w:pPr>
        <w:spacing w:line="279" w:lineRule="auto"/>
        <w:rPr>
          <w:i/>
          <w:iCs/>
        </w:rPr>
      </w:pPr>
      <w:r w:rsidRPr="00575AC4">
        <w:rPr>
          <w:i/>
          <w:iCs/>
        </w:rPr>
        <w:t xml:space="preserve">Let’s play a game of ‘Follow the leader’. I need two volunteers to be our leaders. Choose volunteers from different age groups. </w:t>
      </w:r>
    </w:p>
    <w:p w:rsidR="00575AC4" w:rsidP="00575AC4" w:rsidRDefault="00575AC4" w14:paraId="26D4F877" w14:textId="77777777">
      <w:pPr>
        <w:spacing w:line="279" w:lineRule="auto"/>
      </w:pPr>
      <w:r>
        <w:t>Introduce the volunteers.</w:t>
      </w:r>
    </w:p>
    <w:p w:rsidRPr="00575AC4" w:rsidR="00575AC4" w:rsidP="00575AC4" w:rsidRDefault="00575AC4" w14:paraId="534CB097" w14:textId="77777777">
      <w:pPr>
        <w:spacing w:line="279" w:lineRule="auto"/>
        <w:rPr>
          <w:i/>
          <w:iCs/>
        </w:rPr>
      </w:pPr>
      <w:r w:rsidRPr="00575AC4">
        <w:rPr>
          <w:i/>
          <w:iCs/>
        </w:rPr>
        <w:t>For this game, I would like everyone to stand where they are and follow the actions the leaders choose.</w:t>
      </w:r>
    </w:p>
    <w:p w:rsidR="00575AC4" w:rsidP="00575AC4" w:rsidRDefault="00575AC4" w14:paraId="401F7602" w14:textId="77777777">
      <w:pPr>
        <w:spacing w:line="279" w:lineRule="auto"/>
      </w:pPr>
      <w:r>
        <w:t>Ask one of the leaders to begin by choosing an action for everyone to follow. After about ten seconds, ask the other leader to choose the next action. Repeat several times.</w:t>
      </w:r>
    </w:p>
    <w:p w:rsidR="00575AC4" w:rsidP="00575AC4" w:rsidRDefault="00575AC4" w14:paraId="11FF0CD0" w14:textId="77777777">
      <w:pPr>
        <w:spacing w:line="279" w:lineRule="auto"/>
      </w:pPr>
      <w:r>
        <w:t>Play a second round with five second intervals.</w:t>
      </w:r>
    </w:p>
    <w:p w:rsidR="00575AC4" w:rsidP="00575AC4" w:rsidRDefault="00575AC4" w14:paraId="009B3220" w14:textId="77777777">
      <w:pPr>
        <w:spacing w:line="279" w:lineRule="auto"/>
      </w:pPr>
      <w:r>
        <w:t>Play a third round and ask both leaders to choose different actions at the same time. Everyone will have to choose who to follow.</w:t>
      </w:r>
    </w:p>
    <w:p w:rsidR="00575AC4" w:rsidP="00575AC4" w:rsidRDefault="00575AC4" w14:paraId="5CDEAFB1" w14:textId="77777777">
      <w:pPr>
        <w:spacing w:line="279" w:lineRule="auto"/>
      </w:pPr>
      <w:r>
        <w:t>Thank your volunteers and ask everyone to take their seats.</w:t>
      </w:r>
    </w:p>
    <w:p w:rsidR="00575AC4" w:rsidP="00575AC4" w:rsidRDefault="00575AC4" w14:paraId="660710BC" w14:textId="77777777">
      <w:pPr>
        <w:pStyle w:val="Heading3"/>
      </w:pPr>
      <w:r>
        <w:t>Link/key message:</w:t>
      </w:r>
    </w:p>
    <w:p w:rsidRPr="00756525" w:rsidR="00575AC4" w:rsidP="00575AC4" w:rsidRDefault="00575AC4" w14:paraId="5704372A" w14:textId="7DA052D5">
      <w:pPr>
        <w:spacing w:line="279" w:lineRule="auto"/>
        <w:rPr>
          <w:i/>
          <w:iCs/>
        </w:rPr>
      </w:pPr>
      <w:r w:rsidRPr="00756525">
        <w:rPr>
          <w:i/>
          <w:iCs/>
        </w:rPr>
        <w:t>That was fun but it got a bit confusing in the end. I wonder who you chose to follow?</w:t>
      </w:r>
      <w:r w:rsidR="00756525">
        <w:rPr>
          <w:i/>
          <w:iCs/>
        </w:rPr>
        <w:br/>
      </w:r>
    </w:p>
    <w:p w:rsidRPr="00756525" w:rsidR="00575AC4" w:rsidP="00575AC4" w:rsidRDefault="00575AC4" w14:paraId="57C524AB" w14:textId="77777777">
      <w:pPr>
        <w:spacing w:line="279" w:lineRule="auto"/>
        <w:rPr>
          <w:i/>
          <w:iCs/>
        </w:rPr>
      </w:pPr>
      <w:r w:rsidRPr="00756525">
        <w:rPr>
          <w:i/>
          <w:iCs/>
        </w:rPr>
        <w:t>In Matthew 6:24, Jesus says, “No one can serve two masters. Either you will hate the one and love the other, or you will be devoted to the one and despise the other. You cannot serve both God and money.”</w:t>
      </w:r>
    </w:p>
    <w:p w:rsidRPr="00756525" w:rsidR="00575AC4" w:rsidP="00575AC4" w:rsidRDefault="00575AC4" w14:paraId="411C88DE" w14:textId="77777777">
      <w:pPr>
        <w:spacing w:line="279" w:lineRule="auto"/>
        <w:rPr>
          <w:i/>
          <w:iCs/>
        </w:rPr>
      </w:pPr>
      <w:r w:rsidRPr="00756525">
        <w:rPr>
          <w:i/>
          <w:iCs/>
        </w:rPr>
        <w:t>We all have to make decisions about what to do with our money and our stuff. Should we spend or save it? Should we share what we have? Should we buy the newest thing that has been released? Jesus said that we each need to choose whether we will follow God or follow money. When we follow money, all our focus and energy is on getting more and more money or stuff for ourselves. Following money distracts us from following God. Instead, our focus should be on loving God and loving others.</w:t>
      </w:r>
    </w:p>
    <w:p w:rsidR="00575AC4" w:rsidP="00756525" w:rsidRDefault="00575AC4" w14:paraId="7EBB70D4" w14:textId="77777777">
      <w:pPr>
        <w:pStyle w:val="Heading3"/>
      </w:pPr>
      <w:r>
        <w:t>Prayer:</w:t>
      </w:r>
    </w:p>
    <w:p w:rsidRPr="00756525" w:rsidR="00575AC4" w:rsidP="00575AC4" w:rsidRDefault="00575AC4" w14:paraId="77E48074" w14:textId="77777777">
      <w:pPr>
        <w:spacing w:line="279" w:lineRule="auto"/>
        <w:rPr>
          <w:i/>
          <w:iCs/>
        </w:rPr>
      </w:pPr>
      <w:r w:rsidRPr="00756525">
        <w:rPr>
          <w:i/>
          <w:iCs/>
        </w:rPr>
        <w:t>Dear Jesus, thank you that you have set an example for us to follow. No matter how old we are, help us to focus on following you. Remind us to choose to love God and others.</w:t>
      </w:r>
    </w:p>
    <w:p w:rsidRPr="00756525" w:rsidR="00752427" w:rsidP="00575AC4" w:rsidRDefault="00575AC4" w14:paraId="6C10CCB4" w14:textId="4CCBD963">
      <w:pPr>
        <w:spacing w:line="279" w:lineRule="auto"/>
        <w:rPr>
          <w:rFonts w:eastAsia="Avenir Next LT Pro" w:cs="Avenir Next LT Pro"/>
          <w:i/>
          <w:iCs/>
          <w:color w:val="000000"/>
          <w:kern w:val="0"/>
          <w:sz w:val="24"/>
          <w:szCs w:val="24"/>
          <w:lang w:val="en-US" w:eastAsia="ja-JP"/>
        </w:rPr>
      </w:pPr>
      <w:r w:rsidRPr="00756525">
        <w:rPr>
          <w:i/>
          <w:iCs/>
        </w:rPr>
        <w:t>Amen.</w:t>
      </w:r>
    </w:p>
    <w:p w:rsidR="00151DC0" w:rsidP="00AE2C10" w:rsidRDefault="00151DC0" w14:paraId="20FD623C" w14:textId="77777777">
      <w:pPr>
        <w:spacing w:before="240" w:after="240" w:line="279" w:lineRule="auto"/>
        <w:rPr>
          <w:rFonts w:ascii="Avenir Next LT Pro Demi" w:hAnsi="Avenir Next LT Pro Demi" w:eastAsia="Avenir Next LT Pro" w:cstheme="majorBidi"/>
          <w:b/>
          <w:color w:val="003452"/>
          <w:sz w:val="28"/>
          <w:szCs w:val="26"/>
          <w:lang w:val="en-US" w:eastAsia="ja-JP"/>
        </w:rPr>
      </w:pPr>
      <w:r w:rsidRPr="00151DC0">
        <w:rPr>
          <w:rFonts w:ascii="Avenir Next LT Pro Demi" w:hAnsi="Avenir Next LT Pro Demi" w:eastAsia="Avenir Next LT Pro" w:cstheme="majorBidi"/>
          <w:b/>
          <w:color w:val="003452"/>
          <w:sz w:val="28"/>
          <w:szCs w:val="26"/>
          <w:lang w:val="en-US" w:eastAsia="ja-JP"/>
        </w:rPr>
        <w:t>Option 3: Moneygrab</w:t>
      </w:r>
    </w:p>
    <w:p w:rsidR="00741071" w:rsidP="00741071" w:rsidRDefault="00741071" w14:paraId="69F8ABEB" w14:textId="77777777">
      <w:r>
        <w:t>In this race, teams will need to grab as much ‘money’ as they can.</w:t>
      </w:r>
    </w:p>
    <w:p w:rsidR="00741071" w:rsidP="00741071" w:rsidRDefault="00741071" w14:paraId="03E83A41" w14:textId="77777777">
      <w:pPr>
        <w:pStyle w:val="Heading3"/>
      </w:pPr>
      <w:r>
        <w:t>Preparation:</w:t>
      </w:r>
    </w:p>
    <w:p w:rsidR="00741071" w:rsidP="00741071" w:rsidRDefault="00741071" w14:paraId="7F0F87F5" w14:textId="09DDEC3C">
      <w:pPr>
        <w:pStyle w:val="ListParagraph"/>
        <w:numPr>
          <w:ilvl w:val="0"/>
          <w:numId w:val="12"/>
        </w:numPr>
      </w:pPr>
      <w:r>
        <w:t xml:space="preserve">Print 8–10 sheets of </w:t>
      </w:r>
      <w:r w:rsidR="0A7A62C5">
        <w:t xml:space="preserve">pretend </w:t>
      </w:r>
      <w:r>
        <w:t xml:space="preserve">money </w:t>
      </w:r>
      <w:r w:rsidR="140E9376">
        <w:t xml:space="preserve">(you can use the printable page, below) </w:t>
      </w:r>
      <w:r>
        <w:t>and cut into individual notes</w:t>
      </w:r>
    </w:p>
    <w:p w:rsidR="00741071" w:rsidP="00741071" w:rsidRDefault="00741071" w14:paraId="11DFB2A0" w14:textId="4C6DE4E0">
      <w:pPr>
        <w:pStyle w:val="ListParagraph"/>
        <w:numPr>
          <w:ilvl w:val="0"/>
          <w:numId w:val="12"/>
        </w:numPr>
      </w:pPr>
      <w:r>
        <w:t>Prepare three small prizes</w:t>
      </w:r>
    </w:p>
    <w:p w:rsidR="00741071" w:rsidP="00741071" w:rsidRDefault="00741071" w14:paraId="4DD457E6" w14:textId="6D553B52">
      <w:pPr>
        <w:pStyle w:val="ListParagraph"/>
        <w:numPr>
          <w:ilvl w:val="0"/>
          <w:numId w:val="12"/>
        </w:numPr>
      </w:pPr>
      <w:r>
        <w:t>Scatter the notes across a table</w:t>
      </w:r>
    </w:p>
    <w:p w:rsidR="00741071" w:rsidP="00741071" w:rsidRDefault="00741071" w14:paraId="663D0019" w14:textId="77777777">
      <w:pPr>
        <w:pStyle w:val="Heading3"/>
      </w:pPr>
      <w:r>
        <w:t>On the day:</w:t>
      </w:r>
    </w:p>
    <w:p w:rsidR="00741071" w:rsidP="00741071" w:rsidRDefault="00741071" w14:paraId="4D39AE5A" w14:textId="3B333D02">
      <w:pPr>
        <w:pStyle w:val="ListParagraph"/>
        <w:numPr>
          <w:ilvl w:val="0"/>
          <w:numId w:val="12"/>
        </w:numPr>
      </w:pPr>
      <w:r>
        <w:t>Mark three lines, an equal distance from the table with masking tape</w:t>
      </w:r>
    </w:p>
    <w:p w:rsidR="00741071" w:rsidP="00741071" w:rsidRDefault="00741071" w14:paraId="38E2826B" w14:textId="211B7229">
      <w:pPr>
        <w:pStyle w:val="ListParagraph"/>
        <w:numPr>
          <w:ilvl w:val="0"/>
          <w:numId w:val="12"/>
        </w:numPr>
      </w:pPr>
      <w:r>
        <w:t>Set a timer to 45 seconds</w:t>
      </w:r>
    </w:p>
    <w:p w:rsidR="00741071" w:rsidP="00741071" w:rsidRDefault="00741071" w14:paraId="64B226E6" w14:textId="77777777">
      <w:r>
        <w:t xml:space="preserve">Ask for nine volunteers and create three teams of three. Ask each team to line up behind one strip of masking tape. </w:t>
      </w:r>
    </w:p>
    <w:p w:rsidRPr="00741071" w:rsidR="00741071" w:rsidP="00741071" w:rsidRDefault="00741071" w14:paraId="218B3234" w14:textId="77777777">
      <w:pPr>
        <w:rPr>
          <w:i/>
          <w:iCs/>
        </w:rPr>
      </w:pPr>
      <w:r w:rsidRPr="00741071">
        <w:rPr>
          <w:i/>
          <w:iCs/>
        </w:rPr>
        <w:t>Today, we are going to see how much money each team can grab in 45 seconds. Only one person from each team can run at a time. You can grab one note at a time and return it to your team before the next team member can take their turn.</w:t>
      </w:r>
    </w:p>
    <w:p w:rsidR="00741071" w:rsidP="00741071" w:rsidRDefault="00741071" w14:paraId="7411B6E6" w14:textId="77777777">
      <w:r>
        <w:t>After 45 seconds, ask the team to count their notes. Announce the winning team and award small prizes to the winning team members.</w:t>
      </w:r>
    </w:p>
    <w:p w:rsidR="00741071" w:rsidP="00741071" w:rsidRDefault="00741071" w14:paraId="66A296BB" w14:textId="77777777">
      <w:pPr>
        <w:pStyle w:val="Heading3"/>
      </w:pPr>
      <w:r>
        <w:t>Link/key message:</w:t>
      </w:r>
    </w:p>
    <w:p w:rsidRPr="00741071" w:rsidR="00741071" w:rsidP="00741071" w:rsidRDefault="00741071" w14:paraId="067D6379" w14:textId="77777777">
      <w:pPr>
        <w:rPr>
          <w:i/>
          <w:iCs/>
        </w:rPr>
      </w:pPr>
      <w:r w:rsidRPr="00741071">
        <w:rPr>
          <w:i/>
          <w:iCs/>
        </w:rPr>
        <w:t>That was a lot of money the teams collected!</w:t>
      </w:r>
    </w:p>
    <w:p w:rsidRPr="00741071" w:rsidR="00741071" w:rsidP="00741071" w:rsidRDefault="00741071" w14:paraId="135DBCC7" w14:textId="77777777">
      <w:pPr>
        <w:rPr>
          <w:i/>
          <w:iCs/>
        </w:rPr>
      </w:pPr>
      <w:r w:rsidRPr="00741071">
        <w:rPr>
          <w:i/>
          <w:iCs/>
        </w:rPr>
        <w:t xml:space="preserve">It is possible to live our lives like this — always focused on getting as much money as possible. But when we make money the focus of our lives, it distracts us from God. </w:t>
      </w:r>
    </w:p>
    <w:p w:rsidRPr="00741071" w:rsidR="00741071" w:rsidP="00741071" w:rsidRDefault="00741071" w14:paraId="0E1FCB07" w14:textId="77777777">
      <w:pPr>
        <w:rPr>
          <w:i/>
          <w:iCs/>
        </w:rPr>
      </w:pPr>
      <w:r w:rsidRPr="00741071">
        <w:rPr>
          <w:i/>
          <w:iCs/>
        </w:rPr>
        <w:t>In Matthew 6:24, Jesus says, “No one can serve two masters. Either you will hate the one and love the other, or you will be devoted to the one and despise the other. You cannot serve both God and money.”</w:t>
      </w:r>
    </w:p>
    <w:p w:rsidRPr="00741071" w:rsidR="00741071" w:rsidP="00741071" w:rsidRDefault="00741071" w14:paraId="74BC8FE0" w14:textId="77777777">
      <w:pPr>
        <w:rPr>
          <w:i/>
          <w:iCs/>
        </w:rPr>
      </w:pPr>
      <w:r w:rsidRPr="00741071">
        <w:rPr>
          <w:i/>
          <w:iCs/>
        </w:rPr>
        <w:t>Jesus said that we each need to choose whether we will follow God or follow money. When we follow money, all our focus and energy is on getting more and more money or stuff for ourselves. Following money distracts us from following God. Instead, our focus should be on loving God and loving others.</w:t>
      </w:r>
    </w:p>
    <w:p w:rsidR="00741071" w:rsidP="00741071" w:rsidRDefault="00741071" w14:paraId="00E87765" w14:textId="77777777">
      <w:pPr>
        <w:pStyle w:val="Heading3"/>
      </w:pPr>
      <w:r>
        <w:t>Prayer:</w:t>
      </w:r>
    </w:p>
    <w:p w:rsidRPr="00741071" w:rsidR="00741071" w:rsidP="00741071" w:rsidRDefault="00741071" w14:paraId="344BFC31" w14:textId="13AE6D52">
      <w:pPr>
        <w:rPr>
          <w:i/>
          <w:iCs/>
        </w:rPr>
      </w:pPr>
      <w:r w:rsidRPr="00741071">
        <w:rPr>
          <w:i/>
          <w:iCs/>
        </w:rPr>
        <w:t>Dear Jesus, thank you that you have set an example for us to follow. No matter how old we are, help us to focus on following you. Remind us to choose to love God and others.</w:t>
      </w:r>
    </w:p>
    <w:p w:rsidRPr="00434A75" w:rsidR="00BA2F31" w:rsidP="00434A75" w:rsidRDefault="00741071" w14:paraId="20667415" w14:textId="6D986917">
      <w:pPr>
        <w:rPr>
          <w:rFonts w:eastAsia="Avenir Next LT Pro" w:cs="Avenir Next LT Pro"/>
          <w:kern w:val="0"/>
          <w:sz w:val="24"/>
          <w:szCs w:val="24"/>
          <w:lang w:val="en-US" w:eastAsia="ja-JP"/>
        </w:rPr>
      </w:pPr>
      <w:r w:rsidRPr="0C0054D7">
        <w:rPr>
          <w:i/>
          <w:iCs/>
        </w:rPr>
        <w:t>Amen.</w:t>
      </w:r>
      <w:r w:rsidRPr="0C0054D7" w:rsidR="00752427">
        <w:rPr>
          <w:rFonts w:eastAsia="Avenir Next LT Pro" w:cs="Avenir Next LT Pro"/>
          <w:i/>
          <w:iCs/>
          <w:color w:val="000000"/>
          <w:kern w:val="0"/>
          <w:lang w:val="en-US" w:eastAsia="ja-JP"/>
        </w:rPr>
        <w:t xml:space="preserve"> </w:t>
      </w:r>
      <w:r w:rsidRPr="00752427" w:rsidR="00752427">
        <w:rPr>
          <w:rFonts w:eastAsia="Avenir Next LT Pro" w:cs="Avenir Next LT Pro"/>
          <w:color w:val="000000"/>
          <w:kern w:val="0"/>
          <w:lang w:val="en-US" w:eastAsia="ja-JP"/>
        </w:rPr>
        <w:t xml:space="preserve"> </w:t>
      </w:r>
    </w:p>
    <w:p w:rsidR="0C7525D4" w:rsidP="694F8DFB" w:rsidRDefault="0C7525D4" w14:paraId="69C22FE0" w14:textId="45F94EB1">
      <w:pPr>
        <w:rPr>
          <w:rFonts w:eastAsia="Avenir Next LT Pro" w:cs="Avenir Next LT Pro"/>
          <w:color w:val="000000" w:themeColor="text1"/>
          <w:lang w:val="en-US" w:eastAsia="ja-JP"/>
        </w:rPr>
      </w:pPr>
    </w:p>
    <w:p w:rsidR="00AF376F" w:rsidRDefault="00AF376F" w14:paraId="4C383431" w14:textId="77777777">
      <w:pPr>
        <w:spacing w:after="0" w:line="240" w:lineRule="auto"/>
        <w:rPr>
          <w:rFonts w:eastAsia="Avenir Next LT Pro" w:cs="Avenir Next LT Pro"/>
          <w:color w:val="000000" w:themeColor="text1"/>
          <w:lang w:val="en-US" w:eastAsia="ja-JP"/>
        </w:rPr>
      </w:pPr>
      <w:r>
        <w:rPr>
          <w:rFonts w:eastAsia="Avenir Next LT Pro" w:cs="Avenir Next LT Pro"/>
          <w:color w:val="000000" w:themeColor="text1"/>
          <w:lang w:val="en-US" w:eastAsia="ja-JP"/>
        </w:rPr>
        <w:br w:type="page"/>
      </w:r>
    </w:p>
    <w:p w:rsidR="0C7525D4" w:rsidP="0C7525D4" w:rsidRDefault="0C7525D4" w14:paraId="276CB34B" w14:textId="74AA8188">
      <w:pPr>
        <w:rPr>
          <w:rFonts w:eastAsia="Avenir Next LT Pro" w:cs="Avenir Next LT Pro"/>
          <w:color w:val="000000" w:themeColor="text1"/>
          <w:lang w:val="en-US" w:eastAsia="ja-JP"/>
        </w:rPr>
      </w:pPr>
      <w:r>
        <w:rPr>
          <w:noProof/>
        </w:rPr>
        <w:drawing>
          <wp:anchor distT="0" distB="0" distL="114300" distR="114300" simplePos="0" relativeHeight="251658240" behindDoc="1" locked="0" layoutInCell="1" allowOverlap="1" wp14:anchorId="70D66F12" wp14:editId="6EFF9283">
            <wp:simplePos x="0" y="0"/>
            <wp:positionH relativeFrom="column">
              <wp:posOffset>-161925</wp:posOffset>
            </wp:positionH>
            <wp:positionV relativeFrom="paragraph">
              <wp:posOffset>-333375</wp:posOffset>
            </wp:positionV>
            <wp:extent cx="6571767" cy="9294557"/>
            <wp:effectExtent l="0" t="0" r="0" b="0"/>
            <wp:wrapNone/>
            <wp:docPr id="1024755974" name="Picture 1024755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6571767" cy="9294557"/>
                    </a:xfrm>
                    <a:prstGeom prst="rect">
                      <a:avLst/>
                    </a:prstGeom>
                  </pic:spPr>
                </pic:pic>
              </a:graphicData>
            </a:graphic>
            <wp14:sizeRelH relativeFrom="page">
              <wp14:pctWidth>0</wp14:pctWidth>
            </wp14:sizeRelH>
            <wp14:sizeRelV relativeFrom="page">
              <wp14:pctHeight>0</wp14:pctHeight>
            </wp14:sizeRelV>
          </wp:anchor>
        </w:drawing>
      </w:r>
    </w:p>
    <w:sectPr w:rsidR="0C7525D4" w:rsidSect="003A15E2">
      <w:headerReference w:type="even" r:id="rId16"/>
      <w:headerReference w:type="default" r:id="rId17"/>
      <w:footerReference w:type="even" r:id="rId18"/>
      <w:footerReference w:type="default" r:id="rId19"/>
      <w:headerReference w:type="first" r:id="rId20"/>
      <w:footerReference w:type="first" r:id="rId21"/>
      <w:type w:val="continuous"/>
      <w:pgSz w:w="11906" w:h="16838" w:orient="portrait"/>
      <w:pgMar w:top="1412" w:right="1111" w:bottom="1086" w:left="1014" w:header="708" w:footer="414"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2F22" w:rsidP="00494C92" w:rsidRDefault="00692F22" w14:paraId="3BFC75E4" w14:textId="77777777">
      <w:pPr>
        <w:spacing w:after="0" w:line="240" w:lineRule="auto"/>
      </w:pPr>
      <w:r>
        <w:separator/>
      </w:r>
    </w:p>
  </w:endnote>
  <w:endnote w:type="continuationSeparator" w:id="0">
    <w:p w:rsidR="00692F22" w:rsidP="00494C92" w:rsidRDefault="00692F22" w14:paraId="3A3E1BE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LT Pro">
    <w:altName w:val="Avenir Next LT Pro"/>
    <w:charset w:val="4D"/>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Next LT Pro Bold">
    <w:altName w:val="Avenir Next LT Pro"/>
    <w:charset w:val="00"/>
    <w:family w:val="swiss"/>
    <w:notTrueType/>
    <w:pitch w:val="variable"/>
    <w:sig w:usb0="800000EF" w:usb1="5000204A" w:usb2="00000000" w:usb3="00000000" w:csb0="0000009B" w:csb1="00000000"/>
  </w:font>
  <w:font w:name="Avenir Next LT Pro Demi">
    <w:altName w:val="Calibri"/>
    <w:charset w:val="4D"/>
    <w:family w:val="swiss"/>
    <w:pitch w:val="variable"/>
    <w:sig w:usb0="800000EF" w:usb1="50002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venir">
    <w:charset w:val="4D"/>
    <w:family w:val="swiss"/>
    <w:pitch w:val="variable"/>
    <w:sig w:usb0="800000AF" w:usb1="5000204A" w:usb2="00000000" w:usb3="00000000" w:csb0="0000009B"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024163A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5785" w:rsidR="003A15E2" w:rsidP="003A15E2" w:rsidRDefault="003A15E2" w14:paraId="2C385AF8" w14:textId="77777777">
    <w:pPr>
      <w:keepLines/>
      <w:snapToGrid w:val="0"/>
      <w:spacing w:before="40" w:after="0"/>
      <w:outlineLvl w:val="4"/>
      <w:rPr>
        <w:rFonts w:eastAsia="MS Gothic" w:cs="Times New Roman"/>
        <w:b/>
        <w:color w:val="003452"/>
      </w:rPr>
    </w:pPr>
  </w:p>
  <w:sdt>
    <w:sdtPr>
      <w:rPr>
        <w:b/>
        <w:bCs/>
        <w:color w:val="003B56"/>
      </w:rPr>
      <w:id w:val="-1407448292"/>
      <w:docPartObj>
        <w:docPartGallery w:val="Page Numbers (Bottom of Page)"/>
        <w:docPartUnique/>
      </w:docPartObj>
    </w:sdtPr>
    <w:sdtContent>
      <w:p w:rsidRPr="003A15E2" w:rsidR="003A15E2" w:rsidP="003A15E2" w:rsidRDefault="003A15E2" w14:paraId="09069AE3" w14:textId="77777777">
        <w:pPr>
          <w:framePr w:wrap="none" w:hAnchor="page" w:vAnchor="text" w:x="10716" w:y="14"/>
          <w:tabs>
            <w:tab w:val="center" w:pos="4513"/>
            <w:tab w:val="right" w:pos="9026"/>
          </w:tabs>
          <w:spacing w:after="0" w:line="240" w:lineRule="auto"/>
          <w:rPr>
            <w:b/>
            <w:bCs/>
            <w:color w:val="003B56"/>
          </w:rPr>
        </w:pPr>
        <w:r w:rsidRPr="003A15E2">
          <w:rPr>
            <w:b/>
            <w:bCs/>
            <w:color w:val="003B56"/>
          </w:rPr>
          <w:fldChar w:fldCharType="begin"/>
        </w:r>
        <w:r w:rsidRPr="003A15E2">
          <w:rPr>
            <w:b/>
            <w:bCs/>
            <w:color w:val="003B56"/>
          </w:rPr>
          <w:instrText xml:space="preserve"> PAGE </w:instrText>
        </w:r>
        <w:r w:rsidRPr="003A15E2">
          <w:rPr>
            <w:b/>
            <w:bCs/>
            <w:color w:val="003B56"/>
          </w:rPr>
          <w:fldChar w:fldCharType="separate"/>
        </w:r>
        <w:r w:rsidRPr="003A15E2">
          <w:rPr>
            <w:b/>
            <w:bCs/>
            <w:color w:val="003B56"/>
          </w:rPr>
          <w:t>1</w:t>
        </w:r>
        <w:r w:rsidRPr="003A15E2">
          <w:rPr>
            <w:b/>
            <w:bCs/>
            <w:color w:val="003B56"/>
          </w:rPr>
          <w:fldChar w:fldCharType="end"/>
        </w:r>
      </w:p>
    </w:sdtContent>
    <w:sdtEndPr>
      <w:rPr>
        <w:b w:val="1"/>
        <w:bCs w:val="1"/>
        <w:color w:val="003B56"/>
      </w:rPr>
    </w:sdtEndPr>
  </w:sdt>
  <w:tbl>
    <w:tblPr>
      <w:tblW w:w="4820" w:type="dxa"/>
      <w:tblLayout w:type="fixed"/>
      <w:tblLook w:val="06A0" w:firstRow="1" w:lastRow="0" w:firstColumn="1" w:lastColumn="0" w:noHBand="1" w:noVBand="1"/>
    </w:tblPr>
    <w:tblGrid>
      <w:gridCol w:w="4820"/>
    </w:tblGrid>
    <w:tr w:rsidRPr="00C35785" w:rsidR="00C00CD0" w:rsidTr="00C00CD0" w14:paraId="76924B9C" w14:textId="77777777">
      <w:trPr>
        <w:trHeight w:val="300"/>
      </w:trPr>
      <w:tc>
        <w:tcPr>
          <w:tcW w:w="4820" w:type="dxa"/>
        </w:tcPr>
        <w:p w:rsidRPr="00C35785" w:rsidR="00C00CD0" w:rsidP="003A15E2" w:rsidRDefault="00C00CD0" w14:paraId="5D70B22E" w14:textId="1F00178C">
          <w:pPr>
            <w:keepNext/>
            <w:keepLines/>
            <w:spacing w:before="40" w:after="0"/>
            <w:ind w:left="-112" w:right="360"/>
            <w:outlineLvl w:val="5"/>
            <w:rPr>
              <w:rFonts w:ascii="Avenir Next LT Pro Demi" w:hAnsi="Avenir Next LT Pro Demi" w:eastAsia="MS Gothic" w:cs="Times New Roman"/>
              <w:b/>
              <w:color w:val="808080"/>
              <w:sz w:val="16"/>
            </w:rPr>
          </w:pPr>
          <w:r w:rsidRPr="00C00CD0">
            <w:rPr>
              <w:rFonts w:ascii="Avenir Next LT Pro Demi" w:hAnsi="Avenir Next LT Pro Demi" w:eastAsia="MS Gothic" w:cs="Times New Roman"/>
              <w:b/>
              <w:color w:val="808080"/>
              <w:sz w:val="16"/>
            </w:rPr>
            <w:t>Generous Culture  |  Mission Support Department</w:t>
          </w:r>
        </w:p>
      </w:tc>
    </w:tr>
  </w:tbl>
  <w:p w:rsidR="003A15E2" w:rsidRDefault="003A15E2" w14:paraId="2809127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687744D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2F22" w:rsidP="00494C92" w:rsidRDefault="00692F22" w14:paraId="55A47273" w14:textId="77777777">
      <w:pPr>
        <w:spacing w:after="0" w:line="240" w:lineRule="auto"/>
      </w:pPr>
      <w:r>
        <w:separator/>
      </w:r>
    </w:p>
  </w:footnote>
  <w:footnote w:type="continuationSeparator" w:id="0">
    <w:p w:rsidR="00692F22" w:rsidP="00494C92" w:rsidRDefault="00692F22" w14:paraId="22EA45E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04DE86F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C570C" w:rsidRDefault="00DC570C" w14:paraId="43DE7CA3" w14:textId="1DB3A637">
    <w:pPr>
      <w:pStyle w:val="Header"/>
    </w:pPr>
    <w:r>
      <w:rPr>
        <w:noProof/>
      </w:rPr>
      <w:drawing>
        <wp:anchor distT="0" distB="0" distL="114300" distR="114300" simplePos="0" relativeHeight="251658240" behindDoc="1" locked="1" layoutInCell="1" allowOverlap="1" wp14:anchorId="76DD65B3" wp14:editId="226EECC5">
          <wp:simplePos x="0" y="0"/>
          <wp:positionH relativeFrom="page">
            <wp:posOffset>7620</wp:posOffset>
          </wp:positionH>
          <wp:positionV relativeFrom="page">
            <wp:posOffset>0</wp:posOffset>
          </wp:positionV>
          <wp:extent cx="7543800" cy="3354705"/>
          <wp:effectExtent l="0" t="0" r="0" b="0"/>
          <wp:wrapNone/>
          <wp:docPr id="1803754225" name="Picture 18037542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03754225" name="Picture 180375422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3800" cy="33547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02DAA20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259B8"/>
    <w:multiLevelType w:val="hybridMultilevel"/>
    <w:tmpl w:val="7416047C"/>
    <w:lvl w:ilvl="0" w:tplc="624089F8">
      <w:numFmt w:val="bullet"/>
      <w:lvlText w:val="•"/>
      <w:lvlJc w:val="left"/>
      <w:pPr>
        <w:ind w:left="1080" w:hanging="720"/>
      </w:pPr>
      <w:rPr>
        <w:rFonts w:hint="default" w:ascii="Avenir Next LT Pro" w:hAnsi="Avenir Next LT Pro" w:eastAsia="Calibri" w:cs="Mang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B8A31AE"/>
    <w:multiLevelType w:val="hybridMultilevel"/>
    <w:tmpl w:val="4FDAF5D6"/>
    <w:lvl w:ilvl="0" w:tplc="E1FC10C4">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2CA4545F"/>
    <w:multiLevelType w:val="hybridMultilevel"/>
    <w:tmpl w:val="5AE0BD34"/>
    <w:lvl w:ilvl="0" w:tplc="66AEABB2">
      <w:start w:val="1"/>
      <w:numFmt w:val="bullet"/>
      <w:lvlText w:val="-"/>
      <w:lvlJc w:val="left"/>
      <w:pPr>
        <w:ind w:left="720" w:hanging="360"/>
      </w:pPr>
      <w:rPr>
        <w:rFonts w:hint="default" w:ascii="AvenirNext LT Pro Bold" w:hAnsi="AvenirNext LT Pro Bold"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6714B4B"/>
    <w:multiLevelType w:val="hybridMultilevel"/>
    <w:tmpl w:val="53A2EB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43F97161"/>
    <w:multiLevelType w:val="hybridMultilevel"/>
    <w:tmpl w:val="A8648C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44A9F615"/>
    <w:multiLevelType w:val="hybridMultilevel"/>
    <w:tmpl w:val="0FAA4ED6"/>
    <w:lvl w:ilvl="0" w:tplc="CE08B416">
      <w:start w:val="1"/>
      <w:numFmt w:val="bullet"/>
      <w:lvlText w:val=""/>
      <w:lvlJc w:val="left"/>
      <w:pPr>
        <w:ind w:left="720" w:hanging="360"/>
      </w:pPr>
      <w:rPr>
        <w:rFonts w:hint="default" w:ascii="Symbol" w:hAnsi="Symbol"/>
      </w:rPr>
    </w:lvl>
    <w:lvl w:ilvl="1" w:tplc="22B27EA4">
      <w:start w:val="1"/>
      <w:numFmt w:val="bullet"/>
      <w:lvlText w:val="o"/>
      <w:lvlJc w:val="left"/>
      <w:pPr>
        <w:ind w:left="1440" w:hanging="360"/>
      </w:pPr>
      <w:rPr>
        <w:rFonts w:hint="default" w:ascii="Courier New" w:hAnsi="Courier New"/>
      </w:rPr>
    </w:lvl>
    <w:lvl w:ilvl="2" w:tplc="E2EE5C30">
      <w:start w:val="1"/>
      <w:numFmt w:val="bullet"/>
      <w:lvlText w:val=""/>
      <w:lvlJc w:val="left"/>
      <w:pPr>
        <w:ind w:left="2160" w:hanging="360"/>
      </w:pPr>
      <w:rPr>
        <w:rFonts w:hint="default" w:ascii="Wingdings" w:hAnsi="Wingdings"/>
      </w:rPr>
    </w:lvl>
    <w:lvl w:ilvl="3" w:tplc="F6DE57C2">
      <w:start w:val="1"/>
      <w:numFmt w:val="bullet"/>
      <w:lvlText w:val=""/>
      <w:lvlJc w:val="left"/>
      <w:pPr>
        <w:ind w:left="2880" w:hanging="360"/>
      </w:pPr>
      <w:rPr>
        <w:rFonts w:hint="default" w:ascii="Symbol" w:hAnsi="Symbol"/>
      </w:rPr>
    </w:lvl>
    <w:lvl w:ilvl="4" w:tplc="2154E3F6">
      <w:start w:val="1"/>
      <w:numFmt w:val="bullet"/>
      <w:lvlText w:val="o"/>
      <w:lvlJc w:val="left"/>
      <w:pPr>
        <w:ind w:left="3600" w:hanging="360"/>
      </w:pPr>
      <w:rPr>
        <w:rFonts w:hint="default" w:ascii="Courier New" w:hAnsi="Courier New"/>
      </w:rPr>
    </w:lvl>
    <w:lvl w:ilvl="5" w:tplc="EA9AC094">
      <w:start w:val="1"/>
      <w:numFmt w:val="bullet"/>
      <w:lvlText w:val=""/>
      <w:lvlJc w:val="left"/>
      <w:pPr>
        <w:ind w:left="4320" w:hanging="360"/>
      </w:pPr>
      <w:rPr>
        <w:rFonts w:hint="default" w:ascii="Wingdings" w:hAnsi="Wingdings"/>
      </w:rPr>
    </w:lvl>
    <w:lvl w:ilvl="6" w:tplc="668ED204">
      <w:start w:val="1"/>
      <w:numFmt w:val="bullet"/>
      <w:lvlText w:val=""/>
      <w:lvlJc w:val="left"/>
      <w:pPr>
        <w:ind w:left="5040" w:hanging="360"/>
      </w:pPr>
      <w:rPr>
        <w:rFonts w:hint="default" w:ascii="Symbol" w:hAnsi="Symbol"/>
      </w:rPr>
    </w:lvl>
    <w:lvl w:ilvl="7" w:tplc="74707212">
      <w:start w:val="1"/>
      <w:numFmt w:val="bullet"/>
      <w:lvlText w:val="o"/>
      <w:lvlJc w:val="left"/>
      <w:pPr>
        <w:ind w:left="5760" w:hanging="360"/>
      </w:pPr>
      <w:rPr>
        <w:rFonts w:hint="default" w:ascii="Courier New" w:hAnsi="Courier New"/>
      </w:rPr>
    </w:lvl>
    <w:lvl w:ilvl="8" w:tplc="B858B4EE">
      <w:start w:val="1"/>
      <w:numFmt w:val="bullet"/>
      <w:lvlText w:val=""/>
      <w:lvlJc w:val="left"/>
      <w:pPr>
        <w:ind w:left="6480" w:hanging="360"/>
      </w:pPr>
      <w:rPr>
        <w:rFonts w:hint="default" w:ascii="Wingdings" w:hAnsi="Wingdings"/>
      </w:rPr>
    </w:lvl>
  </w:abstractNum>
  <w:abstractNum w:abstractNumId="6"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FB401D"/>
    <w:multiLevelType w:val="hybridMultilevel"/>
    <w:tmpl w:val="B3AE8DE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6274B981"/>
    <w:multiLevelType w:val="hybridMultilevel"/>
    <w:tmpl w:val="FACE413C"/>
    <w:lvl w:ilvl="0" w:tplc="F0BABFE4">
      <w:start w:val="1"/>
      <w:numFmt w:val="bullet"/>
      <w:lvlText w:val=""/>
      <w:lvlJc w:val="left"/>
      <w:pPr>
        <w:ind w:left="1080" w:hanging="360"/>
      </w:pPr>
      <w:rPr>
        <w:rFonts w:hint="default" w:ascii="Symbol" w:hAnsi="Symbol"/>
      </w:rPr>
    </w:lvl>
    <w:lvl w:ilvl="1" w:tplc="2FFC39A2">
      <w:start w:val="1"/>
      <w:numFmt w:val="bullet"/>
      <w:lvlText w:val="o"/>
      <w:lvlJc w:val="left"/>
      <w:pPr>
        <w:ind w:left="1800" w:hanging="360"/>
      </w:pPr>
      <w:rPr>
        <w:rFonts w:hint="default" w:ascii="Courier New" w:hAnsi="Courier New"/>
      </w:rPr>
    </w:lvl>
    <w:lvl w:ilvl="2" w:tplc="4D8C43BE">
      <w:start w:val="1"/>
      <w:numFmt w:val="bullet"/>
      <w:lvlText w:val=""/>
      <w:lvlJc w:val="left"/>
      <w:pPr>
        <w:ind w:left="2520" w:hanging="360"/>
      </w:pPr>
      <w:rPr>
        <w:rFonts w:hint="default" w:ascii="Wingdings" w:hAnsi="Wingdings"/>
      </w:rPr>
    </w:lvl>
    <w:lvl w:ilvl="3" w:tplc="31A84152">
      <w:start w:val="1"/>
      <w:numFmt w:val="bullet"/>
      <w:lvlText w:val=""/>
      <w:lvlJc w:val="left"/>
      <w:pPr>
        <w:ind w:left="3240" w:hanging="360"/>
      </w:pPr>
      <w:rPr>
        <w:rFonts w:hint="default" w:ascii="Symbol" w:hAnsi="Symbol"/>
      </w:rPr>
    </w:lvl>
    <w:lvl w:ilvl="4" w:tplc="41BC3694">
      <w:start w:val="1"/>
      <w:numFmt w:val="bullet"/>
      <w:lvlText w:val="o"/>
      <w:lvlJc w:val="left"/>
      <w:pPr>
        <w:ind w:left="3960" w:hanging="360"/>
      </w:pPr>
      <w:rPr>
        <w:rFonts w:hint="default" w:ascii="Courier New" w:hAnsi="Courier New"/>
      </w:rPr>
    </w:lvl>
    <w:lvl w:ilvl="5" w:tplc="415CB7BA">
      <w:start w:val="1"/>
      <w:numFmt w:val="bullet"/>
      <w:lvlText w:val=""/>
      <w:lvlJc w:val="left"/>
      <w:pPr>
        <w:ind w:left="4680" w:hanging="360"/>
      </w:pPr>
      <w:rPr>
        <w:rFonts w:hint="default" w:ascii="Wingdings" w:hAnsi="Wingdings"/>
      </w:rPr>
    </w:lvl>
    <w:lvl w:ilvl="6" w:tplc="D0E09AD2">
      <w:start w:val="1"/>
      <w:numFmt w:val="bullet"/>
      <w:lvlText w:val=""/>
      <w:lvlJc w:val="left"/>
      <w:pPr>
        <w:ind w:left="5400" w:hanging="360"/>
      </w:pPr>
      <w:rPr>
        <w:rFonts w:hint="default" w:ascii="Symbol" w:hAnsi="Symbol"/>
      </w:rPr>
    </w:lvl>
    <w:lvl w:ilvl="7" w:tplc="CFD46EA2">
      <w:start w:val="1"/>
      <w:numFmt w:val="bullet"/>
      <w:lvlText w:val="o"/>
      <w:lvlJc w:val="left"/>
      <w:pPr>
        <w:ind w:left="6120" w:hanging="360"/>
      </w:pPr>
      <w:rPr>
        <w:rFonts w:hint="default" w:ascii="Courier New" w:hAnsi="Courier New"/>
      </w:rPr>
    </w:lvl>
    <w:lvl w:ilvl="8" w:tplc="DFBA670A">
      <w:start w:val="1"/>
      <w:numFmt w:val="bullet"/>
      <w:lvlText w:val=""/>
      <w:lvlJc w:val="left"/>
      <w:pPr>
        <w:ind w:left="6840" w:hanging="360"/>
      </w:pPr>
      <w:rPr>
        <w:rFonts w:hint="default" w:ascii="Wingdings" w:hAnsi="Wingdings"/>
      </w:rPr>
    </w:lvl>
  </w:abstractNum>
  <w:abstractNum w:abstractNumId="9" w15:restartNumberingAfterBreak="0">
    <w:nsid w:val="67BD140E"/>
    <w:multiLevelType w:val="hybridMultilevel"/>
    <w:tmpl w:val="089EF16A"/>
    <w:lvl w:ilvl="0" w:tplc="624089F8">
      <w:numFmt w:val="bullet"/>
      <w:lvlText w:val="•"/>
      <w:lvlJc w:val="left"/>
      <w:pPr>
        <w:ind w:left="1080" w:hanging="720"/>
      </w:pPr>
      <w:rPr>
        <w:rFonts w:hint="default" w:ascii="Avenir Next LT Pro" w:hAnsi="Avenir Next LT Pro" w:eastAsia="Calibri" w:cs="Mang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6F86294C"/>
    <w:multiLevelType w:val="hybridMultilevel"/>
    <w:tmpl w:val="E26629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70BB0DBB"/>
    <w:multiLevelType w:val="hybridMultilevel"/>
    <w:tmpl w:val="72C0A6FC"/>
    <w:lvl w:ilvl="0" w:tplc="BB38C422">
      <w:start w:val="1"/>
      <w:numFmt w:val="bullet"/>
      <w:lvlText w:val=""/>
      <w:lvlJc w:val="left"/>
      <w:pPr>
        <w:ind w:left="1080" w:hanging="360"/>
      </w:pPr>
      <w:rPr>
        <w:rFonts w:hint="default" w:ascii="Symbol" w:hAnsi="Symbol"/>
      </w:rPr>
    </w:lvl>
    <w:lvl w:ilvl="1" w:tplc="DA348662">
      <w:start w:val="1"/>
      <w:numFmt w:val="bullet"/>
      <w:lvlText w:val="o"/>
      <w:lvlJc w:val="left"/>
      <w:pPr>
        <w:ind w:left="1800" w:hanging="360"/>
      </w:pPr>
      <w:rPr>
        <w:rFonts w:hint="default" w:ascii="Courier New" w:hAnsi="Courier New"/>
      </w:rPr>
    </w:lvl>
    <w:lvl w:ilvl="2" w:tplc="C24EB9D8">
      <w:start w:val="1"/>
      <w:numFmt w:val="bullet"/>
      <w:lvlText w:val=""/>
      <w:lvlJc w:val="left"/>
      <w:pPr>
        <w:ind w:left="2520" w:hanging="360"/>
      </w:pPr>
      <w:rPr>
        <w:rFonts w:hint="default" w:ascii="Wingdings" w:hAnsi="Wingdings"/>
      </w:rPr>
    </w:lvl>
    <w:lvl w:ilvl="3" w:tplc="1952A0A8">
      <w:start w:val="1"/>
      <w:numFmt w:val="bullet"/>
      <w:lvlText w:val=""/>
      <w:lvlJc w:val="left"/>
      <w:pPr>
        <w:ind w:left="3240" w:hanging="360"/>
      </w:pPr>
      <w:rPr>
        <w:rFonts w:hint="default" w:ascii="Symbol" w:hAnsi="Symbol"/>
      </w:rPr>
    </w:lvl>
    <w:lvl w:ilvl="4" w:tplc="DA6C17DA">
      <w:start w:val="1"/>
      <w:numFmt w:val="bullet"/>
      <w:lvlText w:val="o"/>
      <w:lvlJc w:val="left"/>
      <w:pPr>
        <w:ind w:left="3960" w:hanging="360"/>
      </w:pPr>
      <w:rPr>
        <w:rFonts w:hint="default" w:ascii="Courier New" w:hAnsi="Courier New"/>
      </w:rPr>
    </w:lvl>
    <w:lvl w:ilvl="5" w:tplc="702A7A22">
      <w:start w:val="1"/>
      <w:numFmt w:val="bullet"/>
      <w:lvlText w:val=""/>
      <w:lvlJc w:val="left"/>
      <w:pPr>
        <w:ind w:left="4680" w:hanging="360"/>
      </w:pPr>
      <w:rPr>
        <w:rFonts w:hint="default" w:ascii="Wingdings" w:hAnsi="Wingdings"/>
      </w:rPr>
    </w:lvl>
    <w:lvl w:ilvl="6" w:tplc="F448271C">
      <w:start w:val="1"/>
      <w:numFmt w:val="bullet"/>
      <w:lvlText w:val=""/>
      <w:lvlJc w:val="left"/>
      <w:pPr>
        <w:ind w:left="5400" w:hanging="360"/>
      </w:pPr>
      <w:rPr>
        <w:rFonts w:hint="default" w:ascii="Symbol" w:hAnsi="Symbol"/>
      </w:rPr>
    </w:lvl>
    <w:lvl w:ilvl="7" w:tplc="B8D2F570">
      <w:start w:val="1"/>
      <w:numFmt w:val="bullet"/>
      <w:lvlText w:val="o"/>
      <w:lvlJc w:val="left"/>
      <w:pPr>
        <w:ind w:left="6120" w:hanging="360"/>
      </w:pPr>
      <w:rPr>
        <w:rFonts w:hint="default" w:ascii="Courier New" w:hAnsi="Courier New"/>
      </w:rPr>
    </w:lvl>
    <w:lvl w:ilvl="8" w:tplc="716CB62A">
      <w:start w:val="1"/>
      <w:numFmt w:val="bullet"/>
      <w:lvlText w:val=""/>
      <w:lvlJc w:val="left"/>
      <w:pPr>
        <w:ind w:left="6840" w:hanging="360"/>
      </w:pPr>
      <w:rPr>
        <w:rFonts w:hint="default" w:ascii="Wingdings" w:hAnsi="Wingdings"/>
      </w:rPr>
    </w:lvl>
  </w:abstractNum>
  <w:abstractNum w:abstractNumId="12" w15:restartNumberingAfterBreak="0">
    <w:nsid w:val="75AF1643"/>
    <w:multiLevelType w:val="hybridMultilevel"/>
    <w:tmpl w:val="5832E9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358310021">
    <w:abstractNumId w:val="6"/>
  </w:num>
  <w:num w:numId="2" w16cid:durableId="630019292">
    <w:abstractNumId w:val="2"/>
  </w:num>
  <w:num w:numId="3" w16cid:durableId="1810315667">
    <w:abstractNumId w:val="12"/>
  </w:num>
  <w:num w:numId="4" w16cid:durableId="34157457">
    <w:abstractNumId w:val="10"/>
  </w:num>
  <w:num w:numId="5" w16cid:durableId="23219013">
    <w:abstractNumId w:val="8"/>
  </w:num>
  <w:num w:numId="6" w16cid:durableId="207256359">
    <w:abstractNumId w:val="11"/>
  </w:num>
  <w:num w:numId="7" w16cid:durableId="2050496748">
    <w:abstractNumId w:val="5"/>
  </w:num>
  <w:num w:numId="8" w16cid:durableId="2023583978">
    <w:abstractNumId w:val="1"/>
  </w:num>
  <w:num w:numId="9" w16cid:durableId="928272073">
    <w:abstractNumId w:val="3"/>
  </w:num>
  <w:num w:numId="10" w16cid:durableId="145051204">
    <w:abstractNumId w:val="4"/>
  </w:num>
  <w:num w:numId="11" w16cid:durableId="1515925262">
    <w:abstractNumId w:val="7"/>
  </w:num>
  <w:num w:numId="12" w16cid:durableId="1843200417">
    <w:abstractNumId w:val="0"/>
  </w:num>
  <w:num w:numId="13" w16cid:durableId="1389955211">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lang="en-AU" w:vendorID="64" w:dllVersion="0" w:nlCheck="1" w:checkStyle="0" w:appName="MSWord"/>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01B90"/>
    <w:rsid w:val="000241A5"/>
    <w:rsid w:val="00027646"/>
    <w:rsid w:val="00077668"/>
    <w:rsid w:val="000A09E5"/>
    <w:rsid w:val="000B3D0F"/>
    <w:rsid w:val="000E7D43"/>
    <w:rsid w:val="00111581"/>
    <w:rsid w:val="00151DC0"/>
    <w:rsid w:val="001F7555"/>
    <w:rsid w:val="00205E43"/>
    <w:rsid w:val="002164E4"/>
    <w:rsid w:val="00221D69"/>
    <w:rsid w:val="0024007D"/>
    <w:rsid w:val="0025162C"/>
    <w:rsid w:val="002839BB"/>
    <w:rsid w:val="002C30C5"/>
    <w:rsid w:val="002C71B9"/>
    <w:rsid w:val="002D0B48"/>
    <w:rsid w:val="002E7F11"/>
    <w:rsid w:val="00335FC9"/>
    <w:rsid w:val="003406D9"/>
    <w:rsid w:val="00343447"/>
    <w:rsid w:val="003534DE"/>
    <w:rsid w:val="003541D4"/>
    <w:rsid w:val="00383FC5"/>
    <w:rsid w:val="003A15E2"/>
    <w:rsid w:val="003A52D0"/>
    <w:rsid w:val="003D3FCB"/>
    <w:rsid w:val="003E05C7"/>
    <w:rsid w:val="003E7EBF"/>
    <w:rsid w:val="00434A75"/>
    <w:rsid w:val="0046122C"/>
    <w:rsid w:val="00494C92"/>
    <w:rsid w:val="00536E57"/>
    <w:rsid w:val="00575AC4"/>
    <w:rsid w:val="005B4718"/>
    <w:rsid w:val="005D57F3"/>
    <w:rsid w:val="00603349"/>
    <w:rsid w:val="0061762B"/>
    <w:rsid w:val="00625E04"/>
    <w:rsid w:val="00644E86"/>
    <w:rsid w:val="0064583B"/>
    <w:rsid w:val="00692F22"/>
    <w:rsid w:val="006C662E"/>
    <w:rsid w:val="006D41FD"/>
    <w:rsid w:val="006F7FC2"/>
    <w:rsid w:val="00700BD9"/>
    <w:rsid w:val="00716230"/>
    <w:rsid w:val="00741071"/>
    <w:rsid w:val="00752427"/>
    <w:rsid w:val="00756525"/>
    <w:rsid w:val="00790A0E"/>
    <w:rsid w:val="007979A3"/>
    <w:rsid w:val="007B6458"/>
    <w:rsid w:val="007D7DC9"/>
    <w:rsid w:val="008128BE"/>
    <w:rsid w:val="008133C5"/>
    <w:rsid w:val="00821F2F"/>
    <w:rsid w:val="00826C70"/>
    <w:rsid w:val="008430FA"/>
    <w:rsid w:val="00883B61"/>
    <w:rsid w:val="0088531F"/>
    <w:rsid w:val="008A38EE"/>
    <w:rsid w:val="008C7EA6"/>
    <w:rsid w:val="008D33A2"/>
    <w:rsid w:val="008E5C37"/>
    <w:rsid w:val="0096209B"/>
    <w:rsid w:val="009A5139"/>
    <w:rsid w:val="009C358B"/>
    <w:rsid w:val="009D5B8E"/>
    <w:rsid w:val="00A53B33"/>
    <w:rsid w:val="00A80B02"/>
    <w:rsid w:val="00A93627"/>
    <w:rsid w:val="00A957C5"/>
    <w:rsid w:val="00AB16C4"/>
    <w:rsid w:val="00AC2026"/>
    <w:rsid w:val="00AE2C10"/>
    <w:rsid w:val="00AE4EEF"/>
    <w:rsid w:val="00AF251A"/>
    <w:rsid w:val="00AF376F"/>
    <w:rsid w:val="00B17DBA"/>
    <w:rsid w:val="00B201C0"/>
    <w:rsid w:val="00B275AE"/>
    <w:rsid w:val="00B30C6B"/>
    <w:rsid w:val="00B31E3C"/>
    <w:rsid w:val="00B36EF9"/>
    <w:rsid w:val="00B56FE6"/>
    <w:rsid w:val="00B73465"/>
    <w:rsid w:val="00BA2F31"/>
    <w:rsid w:val="00BB122B"/>
    <w:rsid w:val="00BE7FB9"/>
    <w:rsid w:val="00C00CD0"/>
    <w:rsid w:val="00C3066B"/>
    <w:rsid w:val="00C35785"/>
    <w:rsid w:val="00C42135"/>
    <w:rsid w:val="00C763A2"/>
    <w:rsid w:val="00C974AC"/>
    <w:rsid w:val="00C978B7"/>
    <w:rsid w:val="00CE3EF7"/>
    <w:rsid w:val="00D12811"/>
    <w:rsid w:val="00D509A0"/>
    <w:rsid w:val="00D821B7"/>
    <w:rsid w:val="00DA3066"/>
    <w:rsid w:val="00DC570C"/>
    <w:rsid w:val="00DC7CA7"/>
    <w:rsid w:val="00E13A03"/>
    <w:rsid w:val="00E550AE"/>
    <w:rsid w:val="00E968D3"/>
    <w:rsid w:val="00F361F5"/>
    <w:rsid w:val="00F95B0E"/>
    <w:rsid w:val="00FB6A39"/>
    <w:rsid w:val="00FD4220"/>
    <w:rsid w:val="0A7A62C5"/>
    <w:rsid w:val="0AA3D979"/>
    <w:rsid w:val="0C0054D7"/>
    <w:rsid w:val="0C206369"/>
    <w:rsid w:val="0C7525D4"/>
    <w:rsid w:val="140E9376"/>
    <w:rsid w:val="1E19B958"/>
    <w:rsid w:val="23F88FDE"/>
    <w:rsid w:val="269EE5DD"/>
    <w:rsid w:val="27369BB2"/>
    <w:rsid w:val="302C9FC6"/>
    <w:rsid w:val="30969902"/>
    <w:rsid w:val="328CBBE1"/>
    <w:rsid w:val="359F95F8"/>
    <w:rsid w:val="36FD98C5"/>
    <w:rsid w:val="38FB52A9"/>
    <w:rsid w:val="41B7E368"/>
    <w:rsid w:val="46A359D4"/>
    <w:rsid w:val="47CB2BF8"/>
    <w:rsid w:val="4AB3FFB8"/>
    <w:rsid w:val="56CE5D0E"/>
    <w:rsid w:val="694F8DFB"/>
    <w:rsid w:val="71184C84"/>
    <w:rsid w:val="7CC4AA64"/>
    <w:rsid w:val="7D9F9798"/>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30E86A28-5CA5-4837-B954-5C56C6A2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2D0B48"/>
    <w:pPr>
      <w:keepNext/>
      <w:keepLines/>
      <w:spacing w:before="240" w:after="240"/>
      <w:outlineLvl w:val="0"/>
    </w:pPr>
    <w:rPr>
      <w:rFonts w:ascii="Avenir Next LT Pro Demi" w:hAnsi="Avenir Next LT Pro Demi" w:eastAsiaTheme="majorEastAsia" w:cstheme="majorBidi"/>
      <w:b/>
      <w:color w:val="003452"/>
      <w:sz w:val="36"/>
      <w:szCs w:val="32"/>
    </w:rPr>
  </w:style>
  <w:style w:type="paragraph" w:styleId="Heading2">
    <w:name w:val="heading 2"/>
    <w:basedOn w:val="Normal"/>
    <w:next w:val="Normal"/>
    <w:link w:val="Heading2Char"/>
    <w:autoRedefine/>
    <w:uiPriority w:val="9"/>
    <w:unhideWhenUsed/>
    <w:qFormat/>
    <w:rsid w:val="002D0B48"/>
    <w:pPr>
      <w:keepNext/>
      <w:keepLines/>
      <w:spacing w:before="240" w:after="120"/>
      <w:outlineLvl w:val="1"/>
    </w:pPr>
    <w:rPr>
      <w:rFonts w:ascii="Avenir Next LT Pro Demi" w:hAnsi="Avenir Next LT Pro Demi" w:eastAsiaTheme="majorEastAsia" w:cstheme="majorBidi"/>
      <w:b/>
      <w:color w:val="003452"/>
      <w:sz w:val="28"/>
      <w:szCs w:val="26"/>
    </w:rPr>
  </w:style>
  <w:style w:type="paragraph" w:styleId="Heading3">
    <w:name w:val="heading 3"/>
    <w:basedOn w:val="Normal"/>
    <w:next w:val="Normal"/>
    <w:link w:val="Heading3Char"/>
    <w:autoRedefine/>
    <w:uiPriority w:val="9"/>
    <w:unhideWhenUsed/>
    <w:qFormat/>
    <w:rsid w:val="00883B61"/>
    <w:pPr>
      <w:keepNext/>
      <w:keepLines/>
      <w:spacing w:before="40" w:after="120"/>
      <w:outlineLvl w:val="2"/>
    </w:pPr>
    <w:rPr>
      <w:rFonts w:eastAsiaTheme="majorEastAsia" w:cstheme="majorBidi"/>
      <w:b/>
      <w:caps/>
      <w:color w:val="1F3763" w:themeColor="accent1" w:themeShade="7F"/>
      <w:spacing w:val="16"/>
      <w:sz w:val="20"/>
      <w:szCs w:val="24"/>
      <w:lang w:val="en-US" w:eastAsia="ja-JP"/>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hAnsi="Avenir Next LT Pro Demi" w:eastAsiaTheme="majorEastAsia" w:cstheme="majorBidi"/>
      <w:b/>
      <w:color w:val="808080" w:themeColor="background1" w:themeShade="80"/>
      <w:sz w:val="16"/>
    </w:rPr>
  </w:style>
  <w:style w:type="paragraph" w:styleId="Heading9">
    <w:name w:val="heading 9"/>
    <w:basedOn w:val="Normal"/>
    <w:next w:val="Normal"/>
    <w:link w:val="Heading9Char"/>
    <w:uiPriority w:val="9"/>
    <w:semiHidden/>
    <w:unhideWhenUsed/>
    <w:qFormat/>
    <w:rsid w:val="00C35785"/>
    <w:pPr>
      <w:keepNext/>
      <w:keepLines/>
      <w:spacing w:before="40" w:after="0"/>
      <w:outlineLvl w:val="8"/>
    </w:pPr>
    <w:rPr>
      <w:rFonts w:ascii="Calibri" w:hAnsi="Calibri" w:eastAsia="MS Gothic" w:cs="Times New Roman"/>
      <w:color w:val="272727"/>
      <w:kern w:val="0"/>
      <w:sz w:val="20"/>
      <w:szCs w:val="20"/>
      <w:lang w:eastAsia="en-GB" w:bidi="hi-I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styleId="HeaderChar" w:customStyle="1">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styleId="FooterChar" w:customStyle="1">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hAnsi="Avenir Next LT Pro Demi" w:eastAsiaTheme="majorEastAsia" w:cstheme="majorBidi"/>
      <w:b/>
      <w:color w:val="003452"/>
      <w:spacing w:val="-10"/>
      <w:kern w:val="28"/>
      <w:sz w:val="56"/>
      <w:szCs w:val="56"/>
    </w:rPr>
  </w:style>
  <w:style w:type="character" w:styleId="TitleChar" w:customStyle="1">
    <w:name w:val="Title Char"/>
    <w:basedOn w:val="DefaultParagraphFont"/>
    <w:link w:val="Title"/>
    <w:uiPriority w:val="10"/>
    <w:rsid w:val="007D7DC9"/>
    <w:rPr>
      <w:rFonts w:ascii="Avenir Next LT Pro Demi" w:hAnsi="Avenir Next LT Pro Demi" w:eastAsiaTheme="majorEastAsia" w:cstheme="majorBidi"/>
      <w:b/>
      <w:color w:val="003452"/>
      <w:spacing w:val="-10"/>
      <w:kern w:val="28"/>
      <w:sz w:val="56"/>
      <w:szCs w:val="56"/>
      <w:lang w:eastAsia="en-US" w:bidi="ar-SA"/>
    </w:rPr>
  </w:style>
  <w:style w:type="character" w:styleId="Heading1Char" w:customStyle="1">
    <w:name w:val="Heading 1 Char"/>
    <w:basedOn w:val="DefaultParagraphFont"/>
    <w:link w:val="Heading1"/>
    <w:uiPriority w:val="9"/>
    <w:rsid w:val="002D0B48"/>
    <w:rPr>
      <w:rFonts w:ascii="Avenir Next LT Pro Demi" w:hAnsi="Avenir Next LT Pro Demi" w:eastAsiaTheme="majorEastAsia" w:cstheme="majorBidi"/>
      <w:b/>
      <w:color w:val="003452"/>
      <w:kern w:val="2"/>
      <w:sz w:val="36"/>
      <w:szCs w:val="32"/>
      <w:lang w:eastAsia="en-US" w:bidi="ar-SA"/>
    </w:rPr>
  </w:style>
  <w:style w:type="character" w:styleId="Heading2Char" w:customStyle="1">
    <w:name w:val="Heading 2 Char"/>
    <w:basedOn w:val="DefaultParagraphFont"/>
    <w:link w:val="Heading2"/>
    <w:uiPriority w:val="9"/>
    <w:rsid w:val="002D0B48"/>
    <w:rPr>
      <w:rFonts w:ascii="Avenir Next LT Pro Demi" w:hAnsi="Avenir Next LT Pro Demi" w:eastAsiaTheme="majorEastAsia" w:cstheme="majorBidi"/>
      <w:b/>
      <w:color w:val="003452"/>
      <w:kern w:val="2"/>
      <w:sz w:val="28"/>
      <w:szCs w:val="26"/>
      <w:lang w:eastAsia="en-US" w:bidi="ar-SA"/>
    </w:rPr>
  </w:style>
  <w:style w:type="character" w:styleId="Heading3Char" w:customStyle="1">
    <w:name w:val="Heading 3 Char"/>
    <w:basedOn w:val="DefaultParagraphFont"/>
    <w:link w:val="Heading3"/>
    <w:uiPriority w:val="9"/>
    <w:rsid w:val="00883B61"/>
    <w:rPr>
      <w:rFonts w:ascii="Avenir Next LT Pro" w:hAnsi="Avenir Next LT Pro" w:eastAsiaTheme="majorEastAsia" w:cstheme="majorBidi"/>
      <w:b/>
      <w:caps/>
      <w:color w:val="1F3763" w:themeColor="accent1" w:themeShade="7F"/>
      <w:spacing w:val="16"/>
      <w:kern w:val="2"/>
      <w:szCs w:val="24"/>
      <w:lang w:val="en-US" w:eastAsia="ja-JP" w:bidi="ar-SA"/>
    </w:rPr>
  </w:style>
  <w:style w:type="character" w:styleId="Heading4Char" w:customStyle="1">
    <w:name w:val="Heading 4 Char"/>
    <w:basedOn w:val="DefaultParagraphFont"/>
    <w:link w:val="Heading4"/>
    <w:uiPriority w:val="9"/>
    <w:rsid w:val="003E05C7"/>
    <w:rPr>
      <w:rFonts w:ascii="Avenir Next LT Pro" w:hAnsi="Avenir Next LT Pro" w:eastAsiaTheme="majorEastAsia" w:cstheme="majorBidi"/>
      <w:i/>
      <w:iCs/>
      <w:color w:val="003452"/>
      <w:kern w:val="2"/>
      <w:sz w:val="24"/>
      <w:szCs w:val="22"/>
      <w:lang w:eastAsia="en-US" w:bidi="ar-SA"/>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5Char" w:customStyle="1">
    <w:name w:val="Heading 5 Char"/>
    <w:basedOn w:val="DefaultParagraphFont"/>
    <w:link w:val="Heading5"/>
    <w:uiPriority w:val="9"/>
    <w:rsid w:val="000A09E5"/>
    <w:rPr>
      <w:rFonts w:ascii="Avenir Next LT Pro" w:hAnsi="Avenir Next LT Pro" w:eastAsiaTheme="majorEastAsia" w:cstheme="majorBidi"/>
      <w:b/>
      <w:color w:val="003452"/>
      <w:kern w:val="2"/>
      <w:sz w:val="22"/>
      <w:szCs w:val="22"/>
      <w:lang w:eastAsia="en-US" w:bidi="ar-SA"/>
    </w:rPr>
  </w:style>
  <w:style w:type="character" w:styleId="Heading6Char" w:customStyle="1">
    <w:name w:val="Heading 6 Char"/>
    <w:basedOn w:val="DefaultParagraphFont"/>
    <w:link w:val="Heading6"/>
    <w:uiPriority w:val="9"/>
    <w:rsid w:val="00BA2F31"/>
    <w:rPr>
      <w:rFonts w:ascii="Avenir Next LT Pro Demi" w:hAnsi="Avenir Next LT Pro Demi" w:eastAsiaTheme="majorEastAsia"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styleId="TableGrid1" w:customStyle="1">
    <w:name w:val="Table Grid1"/>
    <w:basedOn w:val="TableNormal"/>
    <w:next w:val="TableGrid"/>
    <w:uiPriority w:val="59"/>
    <w:rsid w:val="00CE3EF7"/>
    <w:rPr>
      <w:sz w:val="22"/>
      <w:szCs w:val="22"/>
      <w:lang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B275AE"/>
    <w:pPr>
      <w:ind w:left="720"/>
      <w:contextualSpacing/>
    </w:pPr>
  </w:style>
  <w:style w:type="paragraph" w:styleId="CommentText1" w:customStyle="1">
    <w:name w:val="Comment Text1"/>
    <w:basedOn w:val="Normal"/>
    <w:next w:val="CommentText"/>
    <w:link w:val="CommentTextChar"/>
    <w:uiPriority w:val="99"/>
    <w:unhideWhenUsed/>
    <w:rsid w:val="00752427"/>
    <w:pPr>
      <w:spacing w:line="240" w:lineRule="auto"/>
    </w:pPr>
    <w:rPr>
      <w:rFonts w:ascii="Calibri" w:hAnsi="Calibri"/>
      <w:kern w:val="0"/>
      <w:sz w:val="20"/>
      <w:szCs w:val="20"/>
      <w:lang w:eastAsia="en-GB" w:bidi="hi-IN"/>
    </w:rPr>
  </w:style>
  <w:style w:type="character" w:styleId="CommentTextChar" w:customStyle="1">
    <w:name w:val="Comment Text Char"/>
    <w:basedOn w:val="DefaultParagraphFont"/>
    <w:link w:val="CommentText1"/>
    <w:uiPriority w:val="99"/>
    <w:rsid w:val="00752427"/>
    <w:rPr>
      <w:sz w:val="20"/>
      <w:szCs w:val="20"/>
    </w:rPr>
  </w:style>
  <w:style w:type="character" w:styleId="CommentReference">
    <w:name w:val="annotation reference"/>
    <w:basedOn w:val="DefaultParagraphFont"/>
    <w:uiPriority w:val="99"/>
    <w:semiHidden/>
    <w:unhideWhenUsed/>
    <w:rsid w:val="00752427"/>
    <w:rPr>
      <w:sz w:val="16"/>
      <w:szCs w:val="16"/>
    </w:rPr>
  </w:style>
  <w:style w:type="paragraph" w:styleId="CommentText">
    <w:name w:val="annotation text"/>
    <w:basedOn w:val="Normal"/>
    <w:link w:val="CommentTextChar1"/>
    <w:uiPriority w:val="99"/>
    <w:semiHidden/>
    <w:unhideWhenUsed/>
    <w:rsid w:val="00752427"/>
    <w:pPr>
      <w:spacing w:line="240" w:lineRule="auto"/>
    </w:pPr>
    <w:rPr>
      <w:sz w:val="20"/>
      <w:szCs w:val="20"/>
    </w:rPr>
  </w:style>
  <w:style w:type="character" w:styleId="CommentTextChar1" w:customStyle="1">
    <w:name w:val="Comment Text Char1"/>
    <w:basedOn w:val="DefaultParagraphFont"/>
    <w:link w:val="CommentText"/>
    <w:uiPriority w:val="99"/>
    <w:semiHidden/>
    <w:rsid w:val="00752427"/>
    <w:rPr>
      <w:rFonts w:ascii="Avenir Next LT Pro" w:hAnsi="Avenir Next LT Pro"/>
      <w:kern w:val="2"/>
      <w:lang w:eastAsia="en-US" w:bidi="ar-SA"/>
    </w:rPr>
  </w:style>
  <w:style w:type="paragraph" w:styleId="Heading91" w:customStyle="1">
    <w:name w:val="Heading 91"/>
    <w:basedOn w:val="Normal"/>
    <w:next w:val="Normal"/>
    <w:uiPriority w:val="9"/>
    <w:unhideWhenUsed/>
    <w:qFormat/>
    <w:rsid w:val="00C35785"/>
    <w:pPr>
      <w:keepNext/>
      <w:keepLines/>
      <w:spacing w:after="0" w:line="279" w:lineRule="auto"/>
      <w:outlineLvl w:val="8"/>
    </w:pPr>
    <w:rPr>
      <w:rFonts w:ascii="Aptos" w:hAnsi="Aptos" w:eastAsia="MS Gothic" w:cs="Times New Roman"/>
      <w:color w:val="272727"/>
      <w:kern w:val="0"/>
      <w:sz w:val="24"/>
      <w:szCs w:val="24"/>
      <w:lang w:val="en-US" w:eastAsia="ja-JP"/>
    </w:rPr>
  </w:style>
  <w:style w:type="character" w:styleId="Heading9Char" w:customStyle="1">
    <w:name w:val="Heading 9 Char"/>
    <w:basedOn w:val="DefaultParagraphFont"/>
    <w:link w:val="Heading9"/>
    <w:uiPriority w:val="9"/>
    <w:rsid w:val="00C35785"/>
    <w:rPr>
      <w:rFonts w:eastAsia="MS Gothic" w:cs="Times New Roman"/>
      <w:color w:val="272727"/>
    </w:rPr>
  </w:style>
  <w:style w:type="character" w:styleId="Heading9Char1" w:customStyle="1">
    <w:name w:val="Heading 9 Char1"/>
    <w:basedOn w:val="DefaultParagraphFont"/>
    <w:uiPriority w:val="9"/>
    <w:semiHidden/>
    <w:rsid w:val="00C35785"/>
    <w:rPr>
      <w:rFonts w:asciiTheme="majorHAnsi" w:hAnsiTheme="majorHAnsi" w:eastAsiaTheme="majorEastAsia" w:cstheme="majorBidi"/>
      <w:i/>
      <w:iCs/>
      <w:color w:val="272727" w:themeColor="text1" w:themeTint="D8"/>
      <w:kern w:val="2"/>
      <w:sz w:val="21"/>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header" Target="header2.xml" Id="rId17" /><Relationship Type="http://schemas.microsoft.com/office/2019/05/relationships/documenttasks" Target="documenttasks/documenttasks1.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image" Target="media/image2.png" Id="rId15" /><Relationship Type="http://schemas.microsoft.com/office/2011/relationships/people" Target="people.xml" Id="rId23" /><Relationship Type="http://schemas.openxmlformats.org/officeDocument/2006/relationships/image" Target="media/image1.png" Id="rId10" /><Relationship Type="http://schemas.openxmlformats.org/officeDocument/2006/relationships/footer" Target="footer2.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documenttasks/documenttasks1.xml><?xml version="1.0" encoding="utf-8"?>
<t:Tasks xmlns:t="http://schemas.microsoft.com/office/tasks/2019/documenttasks" xmlns:oel="http://schemas.microsoft.com/office/2019/extlst">
  <t:Task id="{C9D886D4-579C-41B6-9CA9-B00CBD4605CE}">
    <t:Anchor>
      <t:Comment id="238277118"/>
    </t:Anchor>
    <t:History>
      <t:Event id="{A4D8EF03-EFF0-4122-94EA-919B17EB5462}" time="2025-04-30T04:49:49.884Z">
        <t:Attribution userId="S::claire.hill@salvationarmy.org.au::395705f2-a15c-40fb-87d5-b2cda3f30c38" userProvider="AD" userName="Claire Hill"/>
        <t:Anchor>
          <t:Comment id="238277118"/>
        </t:Anchor>
        <t:Create/>
      </t:Event>
      <t:Event id="{293A9782-2D89-41AA-8618-5D3B3CB26C3A}" time="2025-04-30T04:49:49.884Z">
        <t:Attribution userId="S::claire.hill@salvationarmy.org.au::395705f2-a15c-40fb-87d5-b2cda3f30c38" userProvider="AD" userName="Claire Hill"/>
        <t:Anchor>
          <t:Comment id="238277118"/>
        </t:Anchor>
        <t:Assign userId="S::amy.durand@salvationarmy.org.au::6e32e4e7-d7d1-4f22-ae33-cd744c73b3b6" userProvider="AD" userName="Amy Durand"/>
      </t:Event>
      <t:Event id="{CE6F0396-CB48-4807-88DB-3A6A7B1C270F}" time="2025-04-30T04:49:49.884Z">
        <t:Attribution userId="S::claire.hill@salvationarmy.org.au::395705f2-a15c-40fb-87d5-b2cda3f30c38" userProvider="AD" userName="Claire Hill"/>
        <t:Anchor>
          <t:Comment id="238277118"/>
        </t:Anchor>
        <t:SetTitle title="@Amy Durand/@Joanne, the printable sheet of play money seems to missing from here. Amy, could you please add the A4 printable money sheet the last page of this document?"/>
      </t:Event>
    </t:History>
  </t:Task>
  <t:Task id="{94A536A0-B4DA-4159-A358-872068C513EF}">
    <t:Anchor>
      <t:Comment id="1302191712"/>
    </t:Anchor>
    <t:History>
      <t:Event id="{653E0811-0145-49EC-AC7B-F64666F24844}" time="2025-04-30T05:28:14.496Z">
        <t:Attribution userId="S::rebecca.raj@salvationarmy.org.au::8f093e2a-d9a7-4ac5-8f84-f22056feb510" userProvider="AD" userName="Rebecca Raj"/>
        <t:Anchor>
          <t:Comment id="1437030325"/>
        </t:Anchor>
        <t:Create/>
      </t:Event>
      <t:Event id="{9ABB5FD1-688C-4E6C-9CEF-81688FF901DA}" time="2025-04-30T05:28:14.496Z">
        <t:Attribution userId="S::rebecca.raj@salvationarmy.org.au::8f093e2a-d9a7-4ac5-8f84-f22056feb510" userProvider="AD" userName="Rebecca Raj"/>
        <t:Anchor>
          <t:Comment id="1437030325"/>
        </t:Anchor>
        <t:Assign userId="S::anna.bramble@salvationarmy.org.au::5cca5846-2981-4621-97aa-74b4ff740a9a" userProvider="AD" userName="Anna Bramble"/>
      </t:Event>
      <t:Event id="{25B0D9BF-C99B-4354-8555-ED621CDFA8EA}" time="2025-04-30T05:28:14.496Z">
        <t:Attribution userId="S::rebecca.raj@salvationarmy.org.au::8f093e2a-d9a7-4ac5-8f84-f22056feb510" userProvider="AD" userName="Rebecca Raj"/>
        <t:Anchor>
          <t:Comment id="1437030325"/>
        </t:Anchor>
        <t:SetTitle title="@Anna Bramble"/>
      </t:Event>
      <t:Event id="{FE85D986-A365-43F8-AC75-7D030C281355}" time="2025-05-02T00:46:09.216Z">
        <t:Attribution userId="S::anna.bramble@salvationarmy.org.au::5cca5846-2981-4621-97aa-74b4ff740a9a" userProvider="AD" userName="Anna Brambl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ED6134-2BCA-44FD-A782-25FB2DD495B1}">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2.xml><?xml version="1.0" encoding="utf-8"?>
<ds:datastoreItem xmlns:ds="http://schemas.openxmlformats.org/officeDocument/2006/customXml" ds:itemID="{04570C53-69EC-40BF-8348-4F2EA86C4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B57CAB-BE60-4B7C-90D6-6609E152ABF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Joanne Smith</dc:creator>
  <keywords/>
  <dc:description/>
  <lastModifiedBy>Claire Hill</lastModifiedBy>
  <revision>42</revision>
  <dcterms:created xsi:type="dcterms:W3CDTF">2025-04-15T21:03:00.0000000Z</dcterms:created>
  <dcterms:modified xsi:type="dcterms:W3CDTF">2025-05-02T01:19:59.7886147Z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